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9A6EA" w14:textId="77777777" w:rsidR="00683B76" w:rsidRPr="00705B87" w:rsidRDefault="00683B76">
      <w:pPr>
        <w:pStyle w:val="Title"/>
        <w:rPr>
          <w:rFonts w:ascii="Arial" w:hAnsi="Arial" w:cs="Arial"/>
          <w:u w:val="none"/>
        </w:rPr>
      </w:pPr>
      <w:r w:rsidRPr="00705B87">
        <w:rPr>
          <w:rFonts w:ascii="Arial" w:hAnsi="Arial" w:cs="Arial"/>
          <w:u w:val="none"/>
        </w:rPr>
        <w:t>CITY OF NEWCASTLE UPON TYNE</w:t>
      </w:r>
    </w:p>
    <w:p w14:paraId="62856760" w14:textId="77777777" w:rsidR="00531404" w:rsidRPr="00705B87" w:rsidRDefault="00705B87" w:rsidP="00531404">
      <w:pPr>
        <w:spacing w:before="0"/>
        <w:jc w:val="center"/>
        <w:rPr>
          <w:b/>
          <w:sz w:val="24"/>
          <w:szCs w:val="24"/>
          <w:lang w:val="en-US"/>
        </w:rPr>
      </w:pPr>
      <w:r w:rsidRPr="00705B87">
        <w:rPr>
          <w:b/>
          <w:sz w:val="24"/>
          <w:szCs w:val="24"/>
          <w:lang w:val="en-US"/>
        </w:rPr>
        <w:t xml:space="preserve"> </w:t>
      </w:r>
      <w:r w:rsidR="00531404" w:rsidRPr="00705B87">
        <w:rPr>
          <w:b/>
          <w:sz w:val="24"/>
          <w:szCs w:val="24"/>
          <w:lang w:val="en-US"/>
        </w:rPr>
        <w:t>(ON STREET PARKING PLACES) ORDER 2009</w:t>
      </w:r>
    </w:p>
    <w:p w14:paraId="32DBBE32" w14:textId="47E2FB39" w:rsidR="00531404" w:rsidRPr="00705B87" w:rsidRDefault="00531404" w:rsidP="00531404">
      <w:pPr>
        <w:spacing w:before="0"/>
        <w:jc w:val="center"/>
        <w:rPr>
          <w:b/>
          <w:sz w:val="24"/>
          <w:szCs w:val="24"/>
          <w:lang w:val="en-US"/>
        </w:rPr>
      </w:pPr>
      <w:r w:rsidRPr="00705B87">
        <w:rPr>
          <w:b/>
          <w:sz w:val="24"/>
          <w:szCs w:val="24"/>
          <w:lang w:val="en-US"/>
        </w:rPr>
        <w:t>(</w:t>
      </w:r>
      <w:r w:rsidR="0001351C">
        <w:rPr>
          <w:b/>
          <w:sz w:val="24"/>
          <w:szCs w:val="24"/>
          <w:lang w:val="en-US"/>
        </w:rPr>
        <w:t>ARTHURS HILL</w:t>
      </w:r>
      <w:r w:rsidR="002C3C30">
        <w:rPr>
          <w:b/>
          <w:sz w:val="24"/>
          <w:szCs w:val="24"/>
          <w:lang w:val="en-US"/>
        </w:rPr>
        <w:t xml:space="preserve"> ARE</w:t>
      </w:r>
      <w:r w:rsidR="00B579F0">
        <w:rPr>
          <w:b/>
          <w:sz w:val="24"/>
          <w:szCs w:val="24"/>
          <w:lang w:val="en-US"/>
        </w:rPr>
        <w:t>A</w:t>
      </w:r>
      <w:r w:rsidRPr="00705B87">
        <w:rPr>
          <w:b/>
          <w:sz w:val="24"/>
          <w:szCs w:val="24"/>
          <w:lang w:val="en-US"/>
        </w:rPr>
        <w:t xml:space="preserve"> VARIATION) ORDER 20</w:t>
      </w:r>
      <w:r w:rsidR="0085679E">
        <w:rPr>
          <w:b/>
          <w:sz w:val="24"/>
          <w:szCs w:val="24"/>
          <w:lang w:val="en-US"/>
        </w:rPr>
        <w:t>2</w:t>
      </w:r>
      <w:r w:rsidR="00F66695">
        <w:rPr>
          <w:b/>
          <w:sz w:val="24"/>
          <w:szCs w:val="24"/>
          <w:lang w:val="en-US"/>
        </w:rPr>
        <w:t>5</w:t>
      </w:r>
    </w:p>
    <w:p w14:paraId="331C425B" w14:textId="77777777" w:rsidR="00683B76" w:rsidRPr="00705B87" w:rsidRDefault="00683B76">
      <w:pPr>
        <w:spacing w:before="0"/>
        <w:rPr>
          <w:rFonts w:cs="Arial"/>
          <w:sz w:val="24"/>
          <w:szCs w:val="24"/>
        </w:rPr>
      </w:pPr>
    </w:p>
    <w:p w14:paraId="1CC17702" w14:textId="48573C84" w:rsidR="003B76D9" w:rsidRDefault="00683B76" w:rsidP="00A83E69">
      <w:pPr>
        <w:spacing w:before="0"/>
        <w:rPr>
          <w:sz w:val="24"/>
          <w:szCs w:val="24"/>
        </w:rPr>
      </w:pPr>
      <w:r w:rsidRPr="00705B87">
        <w:rPr>
          <w:sz w:val="24"/>
          <w:szCs w:val="24"/>
        </w:rPr>
        <w:t>1.</w:t>
      </w:r>
      <w:r w:rsidRPr="00705B87">
        <w:rPr>
          <w:sz w:val="24"/>
          <w:szCs w:val="24"/>
        </w:rPr>
        <w:tab/>
      </w:r>
      <w:r w:rsidRPr="00705B87">
        <w:rPr>
          <w:b/>
          <w:bCs/>
          <w:sz w:val="24"/>
          <w:szCs w:val="24"/>
        </w:rPr>
        <w:t xml:space="preserve">NOTICE IS HEREBY GIVEN </w:t>
      </w:r>
      <w:r w:rsidRPr="00705B87">
        <w:rPr>
          <w:sz w:val="24"/>
          <w:szCs w:val="24"/>
        </w:rPr>
        <w:t xml:space="preserve">that the </w:t>
      </w:r>
      <w:r w:rsidR="00531404" w:rsidRPr="00705B87">
        <w:rPr>
          <w:sz w:val="24"/>
          <w:szCs w:val="24"/>
        </w:rPr>
        <w:t xml:space="preserve">Council of the City of Newcastle upon Tyne </w:t>
      </w:r>
      <w:r w:rsidR="008F6DBC">
        <w:rPr>
          <w:sz w:val="24"/>
          <w:szCs w:val="24"/>
        </w:rPr>
        <w:tab/>
      </w:r>
      <w:r w:rsidR="00531404" w:rsidRPr="00705B87">
        <w:rPr>
          <w:sz w:val="24"/>
          <w:szCs w:val="24"/>
        </w:rPr>
        <w:t xml:space="preserve">propose to make an Order under Sections 32, 35, 45, 46, 49, 53, 63 and Part IV of </w:t>
      </w:r>
      <w:r w:rsidR="008F6DBC">
        <w:rPr>
          <w:sz w:val="24"/>
          <w:szCs w:val="24"/>
        </w:rPr>
        <w:tab/>
      </w:r>
      <w:r w:rsidR="00531404" w:rsidRPr="00705B87">
        <w:rPr>
          <w:sz w:val="24"/>
          <w:szCs w:val="24"/>
        </w:rPr>
        <w:t xml:space="preserve">Schedule 9 of the Road Traffic Regulation Act 1984 which amends the City of </w:t>
      </w:r>
      <w:r w:rsidR="008F6DBC">
        <w:rPr>
          <w:sz w:val="24"/>
          <w:szCs w:val="24"/>
        </w:rPr>
        <w:tab/>
      </w:r>
      <w:r w:rsidR="008F6DBC">
        <w:rPr>
          <w:sz w:val="24"/>
          <w:szCs w:val="24"/>
        </w:rPr>
        <w:tab/>
      </w:r>
      <w:r w:rsidR="00531404" w:rsidRPr="00705B87">
        <w:rPr>
          <w:sz w:val="24"/>
          <w:szCs w:val="24"/>
        </w:rPr>
        <w:t>Newcastle upon Tyne (On Street Parking Places) Order 2009</w:t>
      </w:r>
      <w:r w:rsidR="00705B87">
        <w:rPr>
          <w:sz w:val="24"/>
          <w:szCs w:val="24"/>
        </w:rPr>
        <w:t xml:space="preserve"> (“the 2009 </w:t>
      </w:r>
      <w:r w:rsidR="00AB0E59">
        <w:rPr>
          <w:sz w:val="24"/>
          <w:szCs w:val="24"/>
        </w:rPr>
        <w:t>Order”).</w:t>
      </w:r>
      <w:r w:rsidR="00FA2C0A">
        <w:rPr>
          <w:sz w:val="24"/>
          <w:szCs w:val="24"/>
        </w:rPr>
        <w:t xml:space="preserve">  </w:t>
      </w:r>
      <w:r w:rsidR="008F6DBC">
        <w:rPr>
          <w:sz w:val="24"/>
          <w:szCs w:val="24"/>
        </w:rPr>
        <w:tab/>
      </w:r>
      <w:r w:rsidR="008F6DBC" w:rsidRPr="00216342">
        <w:rPr>
          <w:sz w:val="24"/>
          <w:szCs w:val="24"/>
        </w:rPr>
        <w:t>No</w:t>
      </w:r>
      <w:r w:rsidR="008F6DBC">
        <w:rPr>
          <w:sz w:val="24"/>
          <w:szCs w:val="24"/>
        </w:rPr>
        <w:t xml:space="preserve">te – the Council are considering </w:t>
      </w:r>
      <w:r w:rsidR="008F6DBC" w:rsidRPr="00216342">
        <w:rPr>
          <w:sz w:val="24"/>
          <w:szCs w:val="24"/>
        </w:rPr>
        <w:t xml:space="preserve">making a new </w:t>
      </w:r>
      <w:r w:rsidR="008F6DBC">
        <w:rPr>
          <w:sz w:val="24"/>
          <w:szCs w:val="24"/>
        </w:rPr>
        <w:t xml:space="preserve">On Street Order.  If the new On </w:t>
      </w:r>
      <w:r w:rsidR="008F6DBC">
        <w:rPr>
          <w:sz w:val="24"/>
          <w:szCs w:val="24"/>
        </w:rPr>
        <w:tab/>
        <w:t>Street</w:t>
      </w:r>
      <w:r w:rsidR="008F6DBC" w:rsidRPr="00216342">
        <w:rPr>
          <w:sz w:val="24"/>
          <w:szCs w:val="24"/>
        </w:rPr>
        <w:t xml:space="preserve"> Order is made before the proposed Order, then the proposed Order will </w:t>
      </w:r>
      <w:r w:rsidR="008F6DBC">
        <w:rPr>
          <w:sz w:val="24"/>
          <w:szCs w:val="24"/>
        </w:rPr>
        <w:tab/>
      </w:r>
      <w:r w:rsidR="008F6DBC" w:rsidRPr="00216342">
        <w:rPr>
          <w:sz w:val="24"/>
          <w:szCs w:val="24"/>
        </w:rPr>
        <w:t xml:space="preserve">become an amendment to the </w:t>
      </w:r>
      <w:r w:rsidR="008F6DBC">
        <w:rPr>
          <w:sz w:val="24"/>
          <w:szCs w:val="24"/>
        </w:rPr>
        <w:t xml:space="preserve">new On Street </w:t>
      </w:r>
      <w:r w:rsidR="008F6DBC" w:rsidRPr="00216342">
        <w:rPr>
          <w:sz w:val="24"/>
          <w:szCs w:val="24"/>
        </w:rPr>
        <w:t>Order.</w:t>
      </w:r>
    </w:p>
    <w:p w14:paraId="55B96AA5" w14:textId="254CE41B" w:rsidR="00A83E69" w:rsidRDefault="00A83E69" w:rsidP="00A83E69">
      <w:pPr>
        <w:spacing w:before="0"/>
        <w:rPr>
          <w:rFonts w:cs="Arial"/>
          <w:i/>
          <w:iCs/>
          <w:sz w:val="24"/>
          <w:szCs w:val="24"/>
        </w:rPr>
      </w:pPr>
    </w:p>
    <w:p w14:paraId="5A95CDAE" w14:textId="6BBA0BAE" w:rsidR="0001351C" w:rsidRDefault="00A83E69" w:rsidP="0001351C">
      <w:pPr>
        <w:spacing w:before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</w:t>
      </w:r>
      <w:r>
        <w:rPr>
          <w:rFonts w:cs="Arial"/>
          <w:sz w:val="24"/>
          <w:szCs w:val="24"/>
        </w:rPr>
        <w:tab/>
      </w:r>
      <w:r>
        <w:rPr>
          <w:sz w:val="24"/>
          <w:szCs w:val="24"/>
        </w:rPr>
        <w:t>The effect</w:t>
      </w:r>
      <w:r w:rsidRPr="00705B87">
        <w:rPr>
          <w:sz w:val="24"/>
          <w:szCs w:val="24"/>
        </w:rPr>
        <w:t xml:space="preserve"> of the </w:t>
      </w:r>
      <w:r>
        <w:rPr>
          <w:sz w:val="24"/>
          <w:szCs w:val="24"/>
        </w:rPr>
        <w:t xml:space="preserve">proposed </w:t>
      </w:r>
      <w:r w:rsidRPr="00705B87">
        <w:rPr>
          <w:sz w:val="24"/>
          <w:szCs w:val="24"/>
        </w:rPr>
        <w:t>O</w:t>
      </w:r>
      <w:r>
        <w:rPr>
          <w:sz w:val="24"/>
          <w:szCs w:val="24"/>
        </w:rPr>
        <w:t>rder</w:t>
      </w:r>
      <w:r w:rsidRPr="00705B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is </w:t>
      </w:r>
      <w:r>
        <w:rPr>
          <w:b/>
          <w:sz w:val="24"/>
        </w:rPr>
        <w:t xml:space="preserve">to designate the following </w:t>
      </w:r>
      <w:r w:rsidR="00484B4C">
        <w:rPr>
          <w:b/>
          <w:sz w:val="24"/>
        </w:rPr>
        <w:t>roads/</w:t>
      </w:r>
      <w:r>
        <w:rPr>
          <w:b/>
          <w:sz w:val="24"/>
        </w:rPr>
        <w:t xml:space="preserve">lengths </w:t>
      </w:r>
      <w:r w:rsidR="00484B4C">
        <w:rPr>
          <w:b/>
          <w:sz w:val="24"/>
        </w:rPr>
        <w:tab/>
      </w:r>
      <w:r>
        <w:rPr>
          <w:b/>
          <w:sz w:val="24"/>
        </w:rPr>
        <w:t xml:space="preserve">of road as </w:t>
      </w:r>
      <w:r w:rsidR="00484B4C">
        <w:rPr>
          <w:b/>
          <w:sz w:val="24"/>
        </w:rPr>
        <w:t xml:space="preserve">a </w:t>
      </w:r>
      <w:r w:rsidR="00484B4C" w:rsidRPr="00484B4C">
        <w:rPr>
          <w:rFonts w:cs="Arial"/>
          <w:b/>
          <w:bCs/>
          <w:sz w:val="24"/>
          <w:szCs w:val="24"/>
        </w:rPr>
        <w:t xml:space="preserve">parking place </w:t>
      </w:r>
      <w:r w:rsidR="00484B4C" w:rsidRPr="0001351C">
        <w:rPr>
          <w:rFonts w:cs="Arial"/>
          <w:b/>
          <w:bCs/>
          <w:sz w:val="24"/>
          <w:szCs w:val="24"/>
        </w:rPr>
        <w:t>zone for permit holders between</w:t>
      </w:r>
      <w:r w:rsidR="00484B4C" w:rsidRPr="0001351C">
        <w:rPr>
          <w:rFonts w:cs="Arial"/>
          <w:sz w:val="24"/>
          <w:szCs w:val="24"/>
        </w:rPr>
        <w:t xml:space="preserve"> </w:t>
      </w:r>
      <w:r w:rsidRPr="0001351C">
        <w:rPr>
          <w:rFonts w:cs="Arial"/>
          <w:b/>
          <w:sz w:val="24"/>
        </w:rPr>
        <w:t>the hours of</w:t>
      </w:r>
      <w:r w:rsidR="0001351C" w:rsidRPr="0001351C">
        <w:rPr>
          <w:rFonts w:cs="Arial"/>
          <w:b/>
          <w:sz w:val="24"/>
        </w:rPr>
        <w:t xml:space="preserve"> </w:t>
      </w:r>
      <w:r w:rsidR="0001351C" w:rsidRPr="0001351C">
        <w:rPr>
          <w:rFonts w:cs="Arial"/>
          <w:b/>
          <w:sz w:val="24"/>
        </w:rPr>
        <w:tab/>
      </w:r>
      <w:r w:rsidR="0001351C" w:rsidRPr="0001351C">
        <w:rPr>
          <w:rFonts w:cs="Arial"/>
          <w:b/>
          <w:bCs/>
          <w:sz w:val="24"/>
          <w:szCs w:val="24"/>
        </w:rPr>
        <w:t>9.30am - 11.30am</w:t>
      </w:r>
      <w:r w:rsidR="000238D3">
        <w:rPr>
          <w:rFonts w:cs="Arial"/>
          <w:b/>
          <w:bCs/>
          <w:sz w:val="24"/>
          <w:szCs w:val="24"/>
        </w:rPr>
        <w:t>,</w:t>
      </w:r>
      <w:r w:rsidR="0001351C" w:rsidRPr="0001351C">
        <w:rPr>
          <w:rFonts w:cs="Arial"/>
          <w:b/>
          <w:bCs/>
          <w:sz w:val="24"/>
          <w:szCs w:val="24"/>
        </w:rPr>
        <w:t xml:space="preserve"> and 3.30pm - 8.30pm, Monday to Sunday</w:t>
      </w:r>
      <w:r w:rsidR="0001351C" w:rsidRPr="0001351C">
        <w:rPr>
          <w:rFonts w:cs="Arial"/>
          <w:sz w:val="24"/>
          <w:szCs w:val="24"/>
        </w:rPr>
        <w:t xml:space="preserve"> </w:t>
      </w:r>
      <w:r w:rsidR="00296763">
        <w:rPr>
          <w:rFonts w:cs="Arial"/>
          <w:sz w:val="24"/>
          <w:szCs w:val="24"/>
        </w:rPr>
        <w:t>–</w:t>
      </w:r>
      <w:r w:rsidR="0001351C" w:rsidRPr="0001351C">
        <w:rPr>
          <w:rFonts w:cs="Arial"/>
          <w:sz w:val="24"/>
          <w:szCs w:val="24"/>
        </w:rPr>
        <w:t xml:space="preserve"> </w:t>
      </w:r>
    </w:p>
    <w:p w14:paraId="43CF045A" w14:textId="012F6D19" w:rsidR="00296763" w:rsidRDefault="00296763" w:rsidP="0001351C">
      <w:pPr>
        <w:spacing w:before="0"/>
        <w:jc w:val="left"/>
        <w:rPr>
          <w:rFonts w:cs="Arial"/>
          <w:sz w:val="24"/>
          <w:szCs w:val="24"/>
        </w:rPr>
      </w:pPr>
    </w:p>
    <w:p w14:paraId="68183EA7" w14:textId="22465753" w:rsidR="00296763" w:rsidRDefault="00296763" w:rsidP="00296763">
      <w:pPr>
        <w:spacing w:before="0"/>
        <w:jc w:val="left"/>
        <w:rPr>
          <w:sz w:val="24"/>
        </w:rPr>
      </w:pPr>
      <w:r>
        <w:rPr>
          <w:rFonts w:cs="Arial"/>
          <w:sz w:val="24"/>
          <w:szCs w:val="24"/>
        </w:rPr>
        <w:tab/>
      </w:r>
      <w:r>
        <w:rPr>
          <w:b/>
          <w:sz w:val="24"/>
        </w:rPr>
        <w:t xml:space="preserve">Arthurs Hill Area Zone </w:t>
      </w:r>
      <w:r>
        <w:rPr>
          <w:sz w:val="24"/>
        </w:rPr>
        <w:t>consisting of the following lengths of road –</w:t>
      </w:r>
    </w:p>
    <w:p w14:paraId="66B8F6D2" w14:textId="77777777" w:rsidR="0001351C" w:rsidRPr="0001351C" w:rsidRDefault="0001351C" w:rsidP="00484B4C">
      <w:pPr>
        <w:spacing w:before="0"/>
        <w:jc w:val="left"/>
        <w:rPr>
          <w:rFonts w:cs="Arial"/>
          <w:b/>
          <w:sz w:val="24"/>
        </w:rPr>
      </w:pPr>
    </w:p>
    <w:p w14:paraId="3AB80C7A" w14:textId="5360DA12" w:rsidR="000B062D" w:rsidRPr="00296763" w:rsidRDefault="000B062D" w:rsidP="000B062D">
      <w:pPr>
        <w:pStyle w:val="ListParagraph"/>
        <w:numPr>
          <w:ilvl w:val="0"/>
          <w:numId w:val="17"/>
        </w:numPr>
        <w:spacing w:before="0"/>
        <w:jc w:val="left"/>
        <w:rPr>
          <w:b/>
          <w:sz w:val="24"/>
        </w:rPr>
      </w:pPr>
      <w:r w:rsidRPr="006A5836">
        <w:rPr>
          <w:b/>
          <w:sz w:val="24"/>
        </w:rPr>
        <w:t xml:space="preserve">Avison Place </w:t>
      </w:r>
      <w:r w:rsidRPr="006A5836">
        <w:rPr>
          <w:bCs/>
          <w:sz w:val="24"/>
        </w:rPr>
        <w:t>- for its entire length</w:t>
      </w:r>
      <w:r w:rsidR="004E63FF">
        <w:rPr>
          <w:bCs/>
          <w:sz w:val="24"/>
        </w:rPr>
        <w:t>,</w:t>
      </w:r>
    </w:p>
    <w:p w14:paraId="18B8CE9D" w14:textId="459AD60E" w:rsidR="00296763" w:rsidRPr="00296763" w:rsidRDefault="00296763" w:rsidP="006A5836">
      <w:pPr>
        <w:pStyle w:val="ListParagraph"/>
        <w:numPr>
          <w:ilvl w:val="0"/>
          <w:numId w:val="17"/>
        </w:numPr>
        <w:spacing w:before="0"/>
        <w:jc w:val="left"/>
        <w:rPr>
          <w:b/>
          <w:sz w:val="24"/>
        </w:rPr>
      </w:pPr>
      <w:r w:rsidRPr="006A5836">
        <w:rPr>
          <w:b/>
          <w:sz w:val="24"/>
        </w:rPr>
        <w:t>Av</w:t>
      </w:r>
      <w:r w:rsidR="000B062D">
        <w:rPr>
          <w:b/>
          <w:sz w:val="24"/>
        </w:rPr>
        <w:t>o</w:t>
      </w:r>
      <w:r w:rsidRPr="006A5836">
        <w:rPr>
          <w:b/>
          <w:sz w:val="24"/>
        </w:rPr>
        <w:t xml:space="preserve">lon Place </w:t>
      </w:r>
      <w:r w:rsidRPr="006A5836">
        <w:rPr>
          <w:bCs/>
          <w:sz w:val="24"/>
        </w:rPr>
        <w:t>- for its entire length</w:t>
      </w:r>
      <w:r w:rsidR="004E63FF">
        <w:rPr>
          <w:bCs/>
          <w:sz w:val="24"/>
        </w:rPr>
        <w:t>,</w:t>
      </w:r>
    </w:p>
    <w:p w14:paraId="267EAC8E" w14:textId="6012B80B" w:rsidR="00296763" w:rsidRPr="001D2994" w:rsidRDefault="00296763" w:rsidP="00296763">
      <w:pPr>
        <w:pStyle w:val="ListParagraph"/>
        <w:numPr>
          <w:ilvl w:val="0"/>
          <w:numId w:val="17"/>
        </w:numPr>
        <w:spacing w:before="0"/>
        <w:jc w:val="left"/>
        <w:rPr>
          <w:b/>
          <w:sz w:val="24"/>
        </w:rPr>
      </w:pPr>
      <w:r w:rsidRPr="006A5836">
        <w:rPr>
          <w:b/>
          <w:sz w:val="24"/>
        </w:rPr>
        <w:t xml:space="preserve">Cookson Close </w:t>
      </w:r>
      <w:r w:rsidRPr="006A5836">
        <w:rPr>
          <w:bCs/>
          <w:sz w:val="24"/>
        </w:rPr>
        <w:t>- for its entire length</w:t>
      </w:r>
      <w:r w:rsidR="004E63FF">
        <w:rPr>
          <w:bCs/>
          <w:sz w:val="24"/>
        </w:rPr>
        <w:t>,</w:t>
      </w:r>
    </w:p>
    <w:p w14:paraId="2A0BA24E" w14:textId="429DEA85" w:rsidR="004E63FF" w:rsidRPr="004E63FF" w:rsidRDefault="004E63FF" w:rsidP="004E63FF">
      <w:pPr>
        <w:pStyle w:val="ListParagraph"/>
        <w:numPr>
          <w:ilvl w:val="0"/>
          <w:numId w:val="17"/>
        </w:numPr>
        <w:jc w:val="left"/>
        <w:rPr>
          <w:rFonts w:cs="Arial"/>
          <w:sz w:val="24"/>
          <w:szCs w:val="24"/>
        </w:rPr>
      </w:pPr>
      <w:r w:rsidRPr="004E63FF">
        <w:rPr>
          <w:b/>
          <w:sz w:val="24"/>
        </w:rPr>
        <w:t xml:space="preserve">Douglas Terrace </w:t>
      </w:r>
      <w:r w:rsidRPr="004E63FF">
        <w:rPr>
          <w:bCs/>
          <w:sz w:val="24"/>
        </w:rPr>
        <w:t xml:space="preserve">- </w:t>
      </w:r>
      <w:r w:rsidRPr="004E63FF">
        <w:rPr>
          <w:rFonts w:cs="Arial"/>
          <w:sz w:val="24"/>
          <w:szCs w:val="24"/>
        </w:rPr>
        <w:t>north side, from 20 metres west of Edward Place</w:t>
      </w:r>
      <w:r w:rsidR="00324D73">
        <w:rPr>
          <w:rFonts w:cs="Arial"/>
          <w:sz w:val="24"/>
          <w:szCs w:val="24"/>
        </w:rPr>
        <w:t xml:space="preserve"> </w:t>
      </w:r>
      <w:r w:rsidRPr="004E63FF">
        <w:rPr>
          <w:rFonts w:cs="Arial"/>
          <w:sz w:val="24"/>
          <w:szCs w:val="24"/>
        </w:rPr>
        <w:t>eastwards fo</w:t>
      </w:r>
      <w:r>
        <w:rPr>
          <w:rFonts w:cs="Arial"/>
          <w:sz w:val="24"/>
          <w:szCs w:val="24"/>
        </w:rPr>
        <w:t xml:space="preserve">r </w:t>
      </w:r>
      <w:r w:rsidRPr="004E63FF">
        <w:rPr>
          <w:rFonts w:cs="Arial"/>
          <w:sz w:val="24"/>
          <w:szCs w:val="24"/>
        </w:rPr>
        <w:t>34 metres</w:t>
      </w:r>
      <w:r>
        <w:rPr>
          <w:rFonts w:cs="Arial"/>
          <w:sz w:val="24"/>
          <w:szCs w:val="24"/>
        </w:rPr>
        <w:t>,</w:t>
      </w:r>
    </w:p>
    <w:p w14:paraId="1B5E5471" w14:textId="1F14BB92" w:rsidR="004E63FF" w:rsidRPr="004E63FF" w:rsidRDefault="004E63FF" w:rsidP="004E63FF">
      <w:pPr>
        <w:pStyle w:val="ListParagraph"/>
        <w:numPr>
          <w:ilvl w:val="0"/>
          <w:numId w:val="17"/>
        </w:numPr>
        <w:jc w:val="left"/>
        <w:rPr>
          <w:rFonts w:cs="Arial"/>
          <w:sz w:val="24"/>
          <w:szCs w:val="24"/>
        </w:rPr>
      </w:pPr>
      <w:r w:rsidRPr="004E63FF">
        <w:rPr>
          <w:b/>
          <w:sz w:val="24"/>
        </w:rPr>
        <w:t xml:space="preserve">Douglas Terrace </w:t>
      </w:r>
      <w:r w:rsidRPr="004E63FF">
        <w:rPr>
          <w:bCs/>
          <w:sz w:val="24"/>
        </w:rPr>
        <w:t>-</w:t>
      </w:r>
      <w:r w:rsidRPr="004E63FF">
        <w:rPr>
          <w:rFonts w:cs="Arial"/>
          <w:sz w:val="24"/>
          <w:szCs w:val="24"/>
        </w:rPr>
        <w:t xml:space="preserve"> south side, from 10 metres east of Edward Place westwards for metres</w:t>
      </w:r>
      <w:r>
        <w:rPr>
          <w:rFonts w:cs="Arial"/>
          <w:sz w:val="24"/>
          <w:szCs w:val="24"/>
        </w:rPr>
        <w:t>,</w:t>
      </w:r>
    </w:p>
    <w:p w14:paraId="0CDA3F2E" w14:textId="796C9B7D" w:rsidR="004E63FF" w:rsidRPr="004E63FF" w:rsidRDefault="004E63FF" w:rsidP="004E63FF">
      <w:pPr>
        <w:pStyle w:val="ListParagraph"/>
        <w:numPr>
          <w:ilvl w:val="0"/>
          <w:numId w:val="17"/>
        </w:numPr>
        <w:jc w:val="left"/>
        <w:rPr>
          <w:b/>
          <w:sz w:val="24"/>
        </w:rPr>
      </w:pPr>
      <w:r w:rsidRPr="004E63FF">
        <w:rPr>
          <w:b/>
          <w:sz w:val="24"/>
        </w:rPr>
        <w:t xml:space="preserve">Douglas Terrace </w:t>
      </w:r>
      <w:r w:rsidRPr="004E63FF">
        <w:rPr>
          <w:bCs/>
          <w:sz w:val="24"/>
        </w:rPr>
        <w:t>-</w:t>
      </w:r>
      <w:r w:rsidRPr="004E63FF">
        <w:rPr>
          <w:rFonts w:cs="Arial"/>
          <w:sz w:val="24"/>
          <w:szCs w:val="24"/>
        </w:rPr>
        <w:t xml:space="preserve"> south side, from 10 metres east of Cookson Close eastwards for</w:t>
      </w:r>
      <w:r>
        <w:rPr>
          <w:rFonts w:cs="Arial"/>
          <w:sz w:val="24"/>
          <w:szCs w:val="24"/>
        </w:rPr>
        <w:t xml:space="preserve"> </w:t>
      </w:r>
      <w:r w:rsidRPr="004E63FF">
        <w:rPr>
          <w:rFonts w:cs="Arial"/>
          <w:sz w:val="24"/>
          <w:szCs w:val="24"/>
        </w:rPr>
        <w:t>50 metres</w:t>
      </w:r>
      <w:r>
        <w:rPr>
          <w:rFonts w:cs="Arial"/>
          <w:sz w:val="24"/>
          <w:szCs w:val="24"/>
        </w:rPr>
        <w:t>,</w:t>
      </w:r>
    </w:p>
    <w:p w14:paraId="64AE7B1B" w14:textId="5696073D" w:rsidR="00296763" w:rsidRPr="006A5836" w:rsidRDefault="00296763" w:rsidP="00296763">
      <w:pPr>
        <w:pStyle w:val="ListParagraph"/>
        <w:numPr>
          <w:ilvl w:val="0"/>
          <w:numId w:val="17"/>
        </w:numPr>
        <w:spacing w:before="0"/>
        <w:jc w:val="left"/>
        <w:rPr>
          <w:b/>
          <w:sz w:val="24"/>
        </w:rPr>
      </w:pPr>
      <w:r w:rsidRPr="006A5836">
        <w:rPr>
          <w:b/>
          <w:sz w:val="24"/>
        </w:rPr>
        <w:t xml:space="preserve">Edward Place </w:t>
      </w:r>
      <w:r w:rsidRPr="006A5836">
        <w:rPr>
          <w:bCs/>
          <w:sz w:val="24"/>
        </w:rPr>
        <w:t>- for its entire length</w:t>
      </w:r>
      <w:r w:rsidR="004E63FF">
        <w:rPr>
          <w:bCs/>
          <w:sz w:val="24"/>
        </w:rPr>
        <w:t>,</w:t>
      </w:r>
    </w:p>
    <w:p w14:paraId="1388D81A" w14:textId="54A0A0AD" w:rsidR="0001351C" w:rsidRPr="006A5836" w:rsidRDefault="0001351C" w:rsidP="006A5836">
      <w:pPr>
        <w:pStyle w:val="ListParagraph"/>
        <w:numPr>
          <w:ilvl w:val="0"/>
          <w:numId w:val="17"/>
        </w:numPr>
        <w:spacing w:before="0"/>
        <w:jc w:val="left"/>
        <w:rPr>
          <w:b/>
          <w:sz w:val="24"/>
        </w:rPr>
      </w:pPr>
      <w:r w:rsidRPr="006A5836">
        <w:rPr>
          <w:b/>
          <w:sz w:val="24"/>
        </w:rPr>
        <w:t xml:space="preserve">Frosterley Place </w:t>
      </w:r>
      <w:r w:rsidRPr="006A5836">
        <w:rPr>
          <w:bCs/>
          <w:sz w:val="24"/>
        </w:rPr>
        <w:t>- for its entire length</w:t>
      </w:r>
      <w:r w:rsidR="004E63FF">
        <w:rPr>
          <w:bCs/>
          <w:sz w:val="24"/>
        </w:rPr>
        <w:t>,</w:t>
      </w:r>
    </w:p>
    <w:p w14:paraId="03D70C34" w14:textId="3140EDCE" w:rsidR="0001351C" w:rsidRDefault="0001351C" w:rsidP="006A5836">
      <w:pPr>
        <w:pStyle w:val="ListParagraph"/>
        <w:numPr>
          <w:ilvl w:val="0"/>
          <w:numId w:val="17"/>
        </w:numPr>
        <w:spacing w:before="0"/>
        <w:jc w:val="left"/>
        <w:rPr>
          <w:bCs/>
          <w:sz w:val="24"/>
        </w:rPr>
      </w:pPr>
      <w:r w:rsidRPr="006A5836">
        <w:rPr>
          <w:b/>
          <w:sz w:val="24"/>
        </w:rPr>
        <w:t>Hamilton Crescent</w:t>
      </w:r>
      <w:r w:rsidR="006A5836">
        <w:rPr>
          <w:b/>
          <w:sz w:val="24"/>
        </w:rPr>
        <w:t xml:space="preserve"> </w:t>
      </w:r>
      <w:r w:rsidRPr="006A5836">
        <w:rPr>
          <w:bCs/>
          <w:sz w:val="24"/>
        </w:rPr>
        <w:t>- for its entire length</w:t>
      </w:r>
      <w:r w:rsidR="004E63FF">
        <w:rPr>
          <w:bCs/>
          <w:sz w:val="24"/>
        </w:rPr>
        <w:t>,</w:t>
      </w:r>
    </w:p>
    <w:p w14:paraId="0F040B79" w14:textId="22EFD353" w:rsidR="00296763" w:rsidRPr="006A5836" w:rsidRDefault="00296763" w:rsidP="00296763">
      <w:pPr>
        <w:pStyle w:val="ListParagraph"/>
        <w:numPr>
          <w:ilvl w:val="0"/>
          <w:numId w:val="17"/>
        </w:numPr>
        <w:spacing w:before="0"/>
        <w:jc w:val="left"/>
        <w:rPr>
          <w:b/>
          <w:sz w:val="24"/>
        </w:rPr>
      </w:pPr>
      <w:r w:rsidRPr="006A5836">
        <w:rPr>
          <w:b/>
          <w:sz w:val="24"/>
        </w:rPr>
        <w:t>Liddle Court</w:t>
      </w:r>
      <w:r>
        <w:rPr>
          <w:bCs/>
          <w:sz w:val="24"/>
        </w:rPr>
        <w:t xml:space="preserve"> </w:t>
      </w:r>
      <w:r w:rsidRPr="006A5836">
        <w:rPr>
          <w:bCs/>
          <w:sz w:val="24"/>
        </w:rPr>
        <w:t>- for its entire length</w:t>
      </w:r>
      <w:r w:rsidR="004E63FF">
        <w:rPr>
          <w:bCs/>
          <w:sz w:val="24"/>
        </w:rPr>
        <w:t>,</w:t>
      </w:r>
    </w:p>
    <w:p w14:paraId="2938ED03" w14:textId="1A3F07FC" w:rsidR="00296763" w:rsidRPr="006A5836" w:rsidRDefault="00296763" w:rsidP="00296763">
      <w:pPr>
        <w:pStyle w:val="ListParagraph"/>
        <w:numPr>
          <w:ilvl w:val="0"/>
          <w:numId w:val="17"/>
        </w:numPr>
        <w:spacing w:before="0"/>
        <w:jc w:val="left"/>
        <w:rPr>
          <w:b/>
          <w:sz w:val="24"/>
        </w:rPr>
      </w:pPr>
      <w:r w:rsidRPr="006A5836">
        <w:rPr>
          <w:b/>
          <w:sz w:val="24"/>
        </w:rPr>
        <w:t xml:space="preserve">Liddle Road </w:t>
      </w:r>
      <w:r w:rsidRPr="006A5836">
        <w:rPr>
          <w:bCs/>
          <w:sz w:val="24"/>
        </w:rPr>
        <w:t>- from Prospect Place, to a point 5 metres north of Douglas Terrace</w:t>
      </w:r>
      <w:r w:rsidR="004E63FF">
        <w:rPr>
          <w:bCs/>
          <w:sz w:val="24"/>
        </w:rPr>
        <w:t>,</w:t>
      </w:r>
    </w:p>
    <w:p w14:paraId="109AF2D6" w14:textId="77777777" w:rsidR="004E63FF" w:rsidRPr="004E63FF" w:rsidRDefault="0001351C" w:rsidP="004E63FF">
      <w:pPr>
        <w:pStyle w:val="ListParagraph"/>
        <w:numPr>
          <w:ilvl w:val="0"/>
          <w:numId w:val="17"/>
        </w:numPr>
        <w:spacing w:before="0"/>
        <w:jc w:val="left"/>
        <w:rPr>
          <w:b/>
          <w:sz w:val="24"/>
        </w:rPr>
      </w:pPr>
      <w:r w:rsidRPr="006A5836">
        <w:rPr>
          <w:b/>
          <w:sz w:val="24"/>
        </w:rPr>
        <w:t xml:space="preserve">Monday Crescent </w:t>
      </w:r>
      <w:r w:rsidRPr="006A5836">
        <w:rPr>
          <w:bCs/>
          <w:sz w:val="24"/>
        </w:rPr>
        <w:t>- for its entire length</w:t>
      </w:r>
      <w:r w:rsidR="004E63FF">
        <w:rPr>
          <w:bCs/>
          <w:sz w:val="24"/>
        </w:rPr>
        <w:t>,</w:t>
      </w:r>
    </w:p>
    <w:p w14:paraId="39EF030F" w14:textId="58ECD457" w:rsidR="0001351C" w:rsidRPr="004E63FF" w:rsidRDefault="0001351C" w:rsidP="004E63FF">
      <w:pPr>
        <w:pStyle w:val="ListParagraph"/>
        <w:numPr>
          <w:ilvl w:val="0"/>
          <w:numId w:val="17"/>
        </w:numPr>
        <w:spacing w:before="0"/>
        <w:jc w:val="left"/>
        <w:rPr>
          <w:b/>
          <w:sz w:val="24"/>
        </w:rPr>
      </w:pPr>
      <w:r w:rsidRPr="004E63FF">
        <w:rPr>
          <w:b/>
          <w:sz w:val="24"/>
        </w:rPr>
        <w:t xml:space="preserve">Monday Place </w:t>
      </w:r>
      <w:r w:rsidRPr="004E63FF">
        <w:rPr>
          <w:bCs/>
          <w:sz w:val="24"/>
        </w:rPr>
        <w:t>- for its entire length</w:t>
      </w:r>
      <w:r w:rsidR="004E63FF" w:rsidRPr="004E63FF">
        <w:rPr>
          <w:bCs/>
          <w:sz w:val="24"/>
        </w:rPr>
        <w:t>,</w:t>
      </w:r>
    </w:p>
    <w:p w14:paraId="21553396" w14:textId="796D9A0D" w:rsidR="0001351C" w:rsidRPr="006A5836" w:rsidRDefault="0001351C" w:rsidP="006A5836">
      <w:pPr>
        <w:pStyle w:val="ListParagraph"/>
        <w:numPr>
          <w:ilvl w:val="0"/>
          <w:numId w:val="17"/>
        </w:numPr>
        <w:spacing w:before="0"/>
        <w:jc w:val="left"/>
        <w:rPr>
          <w:b/>
          <w:sz w:val="24"/>
        </w:rPr>
      </w:pPr>
      <w:r w:rsidRPr="006A5836">
        <w:rPr>
          <w:b/>
          <w:sz w:val="24"/>
        </w:rPr>
        <w:t xml:space="preserve">Philip Place </w:t>
      </w:r>
      <w:r w:rsidRPr="006A5836">
        <w:rPr>
          <w:bCs/>
          <w:sz w:val="24"/>
        </w:rPr>
        <w:t>- for its entire length</w:t>
      </w:r>
      <w:r w:rsidR="004E63FF">
        <w:rPr>
          <w:bCs/>
          <w:sz w:val="24"/>
        </w:rPr>
        <w:t>,</w:t>
      </w:r>
    </w:p>
    <w:p w14:paraId="033C368B" w14:textId="4744FF85" w:rsidR="00296763" w:rsidRPr="001D2994" w:rsidRDefault="001D2994" w:rsidP="001D2994">
      <w:pPr>
        <w:spacing w:before="0"/>
        <w:ind w:left="720"/>
        <w:jc w:val="left"/>
        <w:rPr>
          <w:b/>
          <w:sz w:val="24"/>
          <w:szCs w:val="24"/>
        </w:rPr>
      </w:pPr>
      <w:r>
        <w:rPr>
          <w:b/>
          <w:sz w:val="24"/>
        </w:rPr>
        <w:t>(</w:t>
      </w:r>
      <w:r w:rsidR="005738B5">
        <w:rPr>
          <w:b/>
          <w:sz w:val="24"/>
        </w:rPr>
        <w:t>o</w:t>
      </w:r>
      <w:r>
        <w:rPr>
          <w:b/>
          <w:sz w:val="24"/>
        </w:rPr>
        <w:t>)</w:t>
      </w:r>
      <w:r w:rsidR="0001351C" w:rsidRPr="001D2994">
        <w:rPr>
          <w:b/>
          <w:sz w:val="24"/>
        </w:rPr>
        <w:t xml:space="preserve">Thorpe </w:t>
      </w:r>
      <w:r w:rsidR="0001351C" w:rsidRPr="001D2994">
        <w:rPr>
          <w:b/>
          <w:sz w:val="24"/>
          <w:szCs w:val="24"/>
        </w:rPr>
        <w:t xml:space="preserve">Close </w:t>
      </w:r>
      <w:r w:rsidR="0001351C" w:rsidRPr="001D2994">
        <w:rPr>
          <w:bCs/>
          <w:sz w:val="24"/>
          <w:szCs w:val="24"/>
        </w:rPr>
        <w:t xml:space="preserve">- </w:t>
      </w:r>
      <w:r w:rsidRPr="001D2994">
        <w:rPr>
          <w:rFonts w:cs="Arial"/>
          <w:sz w:val="24"/>
          <w:szCs w:val="24"/>
        </w:rPr>
        <w:t>from its junction with Beaconsfield Street eastwards for 105 metres,</w:t>
      </w:r>
    </w:p>
    <w:p w14:paraId="5A63E644" w14:textId="7A542C9D" w:rsidR="0001351C" w:rsidRPr="00296763" w:rsidRDefault="00296763" w:rsidP="00296763">
      <w:pPr>
        <w:spacing w:before="0"/>
        <w:ind w:left="720"/>
        <w:jc w:val="left"/>
        <w:rPr>
          <w:b/>
          <w:sz w:val="24"/>
        </w:rPr>
      </w:pPr>
      <w:r>
        <w:rPr>
          <w:b/>
          <w:sz w:val="24"/>
        </w:rPr>
        <w:t>(</w:t>
      </w:r>
      <w:r w:rsidR="005738B5">
        <w:rPr>
          <w:b/>
          <w:sz w:val="24"/>
        </w:rPr>
        <w:t>p</w:t>
      </w:r>
      <w:r>
        <w:rPr>
          <w:b/>
          <w:sz w:val="24"/>
        </w:rPr>
        <w:t>)</w:t>
      </w:r>
      <w:r w:rsidR="0001351C" w:rsidRPr="00296763">
        <w:rPr>
          <w:b/>
          <w:sz w:val="24"/>
        </w:rPr>
        <w:t xml:space="preserve">Vallum Way </w:t>
      </w:r>
      <w:r w:rsidR="0001351C" w:rsidRPr="00296763">
        <w:rPr>
          <w:bCs/>
          <w:sz w:val="24"/>
        </w:rPr>
        <w:t>- for its entire length</w:t>
      </w:r>
      <w:r w:rsidR="004E63FF">
        <w:rPr>
          <w:bCs/>
          <w:sz w:val="24"/>
        </w:rPr>
        <w:t>, and</w:t>
      </w:r>
    </w:p>
    <w:p w14:paraId="5F93895A" w14:textId="670BD782" w:rsidR="006A5836" w:rsidRPr="00296763" w:rsidRDefault="00296763" w:rsidP="00296763">
      <w:pPr>
        <w:spacing w:before="0"/>
        <w:jc w:val="left"/>
        <w:rPr>
          <w:b/>
          <w:sz w:val="24"/>
        </w:rPr>
      </w:pPr>
      <w:r>
        <w:rPr>
          <w:b/>
          <w:sz w:val="24"/>
        </w:rPr>
        <w:tab/>
        <w:t>(</w:t>
      </w:r>
      <w:r w:rsidR="005738B5">
        <w:rPr>
          <w:b/>
          <w:sz w:val="24"/>
        </w:rPr>
        <w:t>q</w:t>
      </w:r>
      <w:r>
        <w:rPr>
          <w:b/>
          <w:sz w:val="24"/>
        </w:rPr>
        <w:t>)</w:t>
      </w:r>
      <w:r w:rsidR="0001351C" w:rsidRPr="00296763">
        <w:rPr>
          <w:b/>
          <w:sz w:val="24"/>
        </w:rPr>
        <w:t xml:space="preserve">Worley Close </w:t>
      </w:r>
      <w:r w:rsidR="0001351C" w:rsidRPr="00296763">
        <w:rPr>
          <w:bCs/>
          <w:sz w:val="24"/>
        </w:rPr>
        <w:t>- for its entire length</w:t>
      </w:r>
      <w:r w:rsidR="004E63FF">
        <w:rPr>
          <w:bCs/>
          <w:sz w:val="24"/>
        </w:rPr>
        <w:t>.</w:t>
      </w:r>
    </w:p>
    <w:p w14:paraId="06390AB5" w14:textId="0CD90165" w:rsidR="008F7147" w:rsidRPr="006A5836" w:rsidRDefault="008F7147" w:rsidP="00296763">
      <w:pPr>
        <w:spacing w:before="0"/>
        <w:ind w:left="720"/>
        <w:jc w:val="left"/>
        <w:rPr>
          <w:b/>
          <w:sz w:val="24"/>
        </w:rPr>
      </w:pPr>
    </w:p>
    <w:p w14:paraId="0AA704A1" w14:textId="27D9D8FD" w:rsidR="00A83E69" w:rsidRDefault="00296763" w:rsidP="0001351C">
      <w:pPr>
        <w:spacing w:before="0"/>
        <w:jc w:val="left"/>
        <w:rPr>
          <w:sz w:val="24"/>
        </w:rPr>
      </w:pPr>
      <w:r>
        <w:rPr>
          <w:b/>
          <w:sz w:val="24"/>
        </w:rPr>
        <w:tab/>
      </w:r>
      <w:r w:rsidR="00A83E69" w:rsidRPr="009E0A64">
        <w:rPr>
          <w:sz w:val="24"/>
        </w:rPr>
        <w:t>The parking place</w:t>
      </w:r>
      <w:r w:rsidR="00A83E69">
        <w:rPr>
          <w:sz w:val="24"/>
        </w:rPr>
        <w:t xml:space="preserve"> zone</w:t>
      </w:r>
      <w:r w:rsidR="00A83E69" w:rsidRPr="009E0A64">
        <w:rPr>
          <w:sz w:val="24"/>
        </w:rPr>
        <w:t xml:space="preserve"> will be added to the </w:t>
      </w:r>
      <w:r w:rsidR="00A83E69">
        <w:rPr>
          <w:sz w:val="24"/>
        </w:rPr>
        <w:t xml:space="preserve">2009 </w:t>
      </w:r>
      <w:r w:rsidR="00A83E69" w:rsidRPr="009E0A64">
        <w:rPr>
          <w:sz w:val="24"/>
        </w:rPr>
        <w:t xml:space="preserve">Order and therefore the </w:t>
      </w:r>
      <w:r w:rsidR="00A83E69">
        <w:rPr>
          <w:sz w:val="24"/>
        </w:rPr>
        <w:tab/>
      </w:r>
      <w:r w:rsidR="00A83E69" w:rsidRPr="009E0A64">
        <w:rPr>
          <w:sz w:val="24"/>
        </w:rPr>
        <w:t xml:space="preserve">provisions and conditions of that Order will apply to </w:t>
      </w:r>
      <w:r w:rsidR="00A83E69">
        <w:rPr>
          <w:sz w:val="24"/>
        </w:rPr>
        <w:t>it</w:t>
      </w:r>
      <w:r w:rsidR="00A83E69" w:rsidRPr="009E0A64">
        <w:rPr>
          <w:sz w:val="24"/>
        </w:rPr>
        <w:t>.</w:t>
      </w:r>
    </w:p>
    <w:p w14:paraId="6936A8AA" w14:textId="77777777" w:rsidR="00F66695" w:rsidRDefault="00F66695" w:rsidP="0001351C">
      <w:pPr>
        <w:spacing w:before="0"/>
        <w:jc w:val="left"/>
        <w:rPr>
          <w:sz w:val="24"/>
        </w:rPr>
      </w:pPr>
    </w:p>
    <w:p w14:paraId="2F0C474C" w14:textId="77777777" w:rsidR="004E63FF" w:rsidRDefault="00A83E69" w:rsidP="004E63FF">
      <w:pPr>
        <w:pStyle w:val="BodyTextIndent3"/>
        <w:spacing w:before="0" w:after="0"/>
        <w:ind w:left="0" w:right="391"/>
        <w:rPr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b/>
          <w:sz w:val="24"/>
          <w:u w:val="single"/>
        </w:rPr>
        <w:t>NOTE</w:t>
      </w:r>
      <w:r>
        <w:rPr>
          <w:sz w:val="24"/>
        </w:rPr>
        <w:t xml:space="preserve">: </w:t>
      </w:r>
      <w:r w:rsidRPr="005B1CE9">
        <w:rPr>
          <w:sz w:val="24"/>
          <w:szCs w:val="24"/>
        </w:rPr>
        <w:t>Resident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parking permits will be available for each eligible property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 xml:space="preserve">(a </w:t>
      </w:r>
      <w:r>
        <w:rPr>
          <w:sz w:val="24"/>
          <w:szCs w:val="24"/>
        </w:rPr>
        <w:tab/>
      </w:r>
      <w:r w:rsidRPr="005B1CE9">
        <w:rPr>
          <w:sz w:val="24"/>
          <w:szCs w:val="24"/>
        </w:rPr>
        <w:t>maximum of 2 per property)</w:t>
      </w:r>
      <w:r w:rsidR="001E60C5">
        <w:rPr>
          <w:sz w:val="24"/>
          <w:szCs w:val="24"/>
        </w:rPr>
        <w:t xml:space="preserve"> which will exempt permit holders from the </w:t>
      </w:r>
      <w:r w:rsidR="001E60C5">
        <w:rPr>
          <w:sz w:val="24"/>
          <w:szCs w:val="24"/>
        </w:rPr>
        <w:tab/>
        <w:t>restriction</w:t>
      </w:r>
      <w:r w:rsidRPr="005B1CE9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 visitor parking </w:t>
      </w:r>
      <w:r w:rsidRPr="005B1CE9">
        <w:rPr>
          <w:sz w:val="24"/>
          <w:szCs w:val="24"/>
        </w:rPr>
        <w:t xml:space="preserve">permit </w:t>
      </w:r>
      <w:r w:rsidR="00362B8B">
        <w:rPr>
          <w:sz w:val="24"/>
          <w:szCs w:val="24"/>
        </w:rPr>
        <w:t>may</w:t>
      </w:r>
      <w:r w:rsidRPr="005B1CE9">
        <w:rPr>
          <w:sz w:val="24"/>
          <w:szCs w:val="24"/>
        </w:rPr>
        <w:t xml:space="preserve"> also be issued to eligible residential </w:t>
      </w:r>
      <w:r w:rsidR="001E60C5">
        <w:rPr>
          <w:sz w:val="24"/>
          <w:szCs w:val="24"/>
        </w:rPr>
        <w:tab/>
      </w:r>
      <w:r w:rsidRPr="005B1CE9">
        <w:rPr>
          <w:sz w:val="24"/>
          <w:szCs w:val="24"/>
        </w:rPr>
        <w:t xml:space="preserve">properties (a </w:t>
      </w:r>
      <w:r w:rsidR="001E60C5">
        <w:rPr>
          <w:sz w:val="24"/>
          <w:szCs w:val="24"/>
        </w:rPr>
        <w:tab/>
      </w:r>
      <w:r w:rsidRPr="005B1CE9">
        <w:rPr>
          <w:sz w:val="24"/>
          <w:szCs w:val="24"/>
        </w:rPr>
        <w:t>maximum of one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>per property)</w:t>
      </w:r>
      <w:r>
        <w:rPr>
          <w:sz w:val="24"/>
          <w:szCs w:val="24"/>
        </w:rPr>
        <w:t xml:space="preserve">. </w:t>
      </w:r>
      <w:r w:rsidRPr="005B1CE9">
        <w:rPr>
          <w:sz w:val="24"/>
          <w:szCs w:val="24"/>
        </w:rPr>
        <w:t xml:space="preserve"> Permits may also be available </w:t>
      </w:r>
      <w:r w:rsidR="001E60C5">
        <w:rPr>
          <w:sz w:val="24"/>
          <w:szCs w:val="24"/>
        </w:rPr>
        <w:tab/>
      </w:r>
      <w:r w:rsidRPr="005B1CE9">
        <w:rPr>
          <w:sz w:val="24"/>
          <w:szCs w:val="24"/>
        </w:rPr>
        <w:t xml:space="preserve">(if they would cause no unreasonable detriment to resident parking) for any </w:t>
      </w:r>
      <w:r w:rsidR="001E60C5">
        <w:rPr>
          <w:sz w:val="24"/>
          <w:szCs w:val="24"/>
        </w:rPr>
        <w:tab/>
      </w:r>
      <w:r w:rsidRPr="005B1CE9">
        <w:rPr>
          <w:sz w:val="24"/>
          <w:szCs w:val="24"/>
        </w:rPr>
        <w:t>property occupied by</w:t>
      </w:r>
      <w:r>
        <w:rPr>
          <w:sz w:val="24"/>
          <w:szCs w:val="24"/>
        </w:rPr>
        <w:t xml:space="preserve"> </w:t>
      </w:r>
      <w:r w:rsidRPr="005B1CE9">
        <w:rPr>
          <w:sz w:val="24"/>
          <w:szCs w:val="24"/>
        </w:rPr>
        <w:t xml:space="preserve">a business or charity (maximum </w:t>
      </w:r>
      <w:r>
        <w:rPr>
          <w:sz w:val="24"/>
          <w:szCs w:val="24"/>
        </w:rPr>
        <w:t xml:space="preserve">numbers apply). </w:t>
      </w:r>
      <w:r w:rsidR="004E63FF">
        <w:rPr>
          <w:sz w:val="24"/>
          <w:szCs w:val="24"/>
        </w:rPr>
        <w:t xml:space="preserve"> </w:t>
      </w:r>
      <w:r w:rsidR="00FE1FDA">
        <w:rPr>
          <w:sz w:val="24"/>
          <w:szCs w:val="24"/>
        </w:rPr>
        <w:t xml:space="preserve">Permits </w:t>
      </w:r>
      <w:r w:rsidR="001E60C5">
        <w:rPr>
          <w:sz w:val="24"/>
          <w:szCs w:val="24"/>
        </w:rPr>
        <w:tab/>
      </w:r>
      <w:r w:rsidR="00FE1FDA">
        <w:rPr>
          <w:sz w:val="24"/>
          <w:szCs w:val="24"/>
        </w:rPr>
        <w:t xml:space="preserve">will be issued for Parking </w:t>
      </w:r>
      <w:r w:rsidR="00FE1FDA" w:rsidRPr="004A596B">
        <w:rPr>
          <w:sz w:val="24"/>
          <w:szCs w:val="24"/>
        </w:rPr>
        <w:t>Zone</w:t>
      </w:r>
      <w:r w:rsidR="0042555F" w:rsidRPr="004A596B">
        <w:rPr>
          <w:sz w:val="24"/>
          <w:szCs w:val="24"/>
        </w:rPr>
        <w:t xml:space="preserve"> </w:t>
      </w:r>
      <w:r w:rsidR="004A596B" w:rsidRPr="004A596B">
        <w:rPr>
          <w:sz w:val="24"/>
          <w:szCs w:val="24"/>
        </w:rPr>
        <w:t>WG9</w:t>
      </w:r>
      <w:r w:rsidR="0042555F" w:rsidRPr="004A596B">
        <w:rPr>
          <w:sz w:val="24"/>
          <w:szCs w:val="24"/>
        </w:rPr>
        <w:t>.</w:t>
      </w:r>
      <w:r w:rsidR="00FE1FDA" w:rsidRPr="004A596B">
        <w:rPr>
          <w:sz w:val="24"/>
          <w:szCs w:val="24"/>
        </w:rPr>
        <w:t xml:space="preserve"> </w:t>
      </w:r>
      <w:r w:rsidR="0001351C" w:rsidRPr="004A596B">
        <w:rPr>
          <w:sz w:val="24"/>
          <w:szCs w:val="24"/>
        </w:rPr>
        <w:t xml:space="preserve"> </w:t>
      </w:r>
      <w:r w:rsidRPr="004A596B">
        <w:rPr>
          <w:sz w:val="24"/>
          <w:szCs w:val="24"/>
        </w:rPr>
        <w:t xml:space="preserve">Details </w:t>
      </w:r>
      <w:r w:rsidRPr="005B1CE9">
        <w:rPr>
          <w:sz w:val="24"/>
          <w:szCs w:val="24"/>
        </w:rPr>
        <w:t xml:space="preserve">of permit charges/issue/renewal, </w:t>
      </w:r>
      <w:r w:rsidR="001E60C5">
        <w:rPr>
          <w:sz w:val="24"/>
          <w:szCs w:val="24"/>
        </w:rPr>
        <w:lastRenderedPageBreak/>
        <w:tab/>
      </w:r>
      <w:r w:rsidRPr="005B1CE9">
        <w:rPr>
          <w:sz w:val="24"/>
          <w:szCs w:val="24"/>
        </w:rPr>
        <w:t>conditions of use, discounts and types of permit are contained in the</w:t>
      </w:r>
      <w:r>
        <w:rPr>
          <w:sz w:val="24"/>
          <w:szCs w:val="24"/>
        </w:rPr>
        <w:t xml:space="preserve"> 2009 </w:t>
      </w:r>
      <w:r w:rsidR="001E60C5">
        <w:rPr>
          <w:sz w:val="24"/>
          <w:szCs w:val="24"/>
        </w:rPr>
        <w:tab/>
      </w:r>
      <w:r w:rsidRPr="005B1CE9">
        <w:rPr>
          <w:sz w:val="24"/>
          <w:szCs w:val="24"/>
        </w:rPr>
        <w:t xml:space="preserve">Order. </w:t>
      </w:r>
    </w:p>
    <w:p w14:paraId="08728823" w14:textId="0313F0DF" w:rsidR="00A83E69" w:rsidRPr="00E411CC" w:rsidRDefault="00A83E69" w:rsidP="004E63FF">
      <w:pPr>
        <w:pStyle w:val="BodyTextIndent3"/>
        <w:spacing w:before="0" w:after="0"/>
        <w:ind w:left="0" w:right="391"/>
        <w:rPr>
          <w:color w:val="FF0000"/>
          <w:sz w:val="24"/>
          <w:szCs w:val="24"/>
        </w:rPr>
      </w:pPr>
      <w:r w:rsidRPr="005B1CE9">
        <w:rPr>
          <w:sz w:val="24"/>
          <w:szCs w:val="24"/>
        </w:rPr>
        <w:t xml:space="preserve"> </w:t>
      </w:r>
    </w:p>
    <w:p w14:paraId="33D25635" w14:textId="2EBD593E" w:rsidR="00A83E69" w:rsidRPr="00324D73" w:rsidRDefault="00362B8B" w:rsidP="00324D73">
      <w:pPr>
        <w:pStyle w:val="BodyTextIndent3"/>
        <w:spacing w:before="0" w:after="0"/>
        <w:ind w:right="391"/>
        <w:rPr>
          <w:sz w:val="24"/>
        </w:rPr>
      </w:pPr>
      <w:r>
        <w:rPr>
          <w:sz w:val="24"/>
          <w:szCs w:val="24"/>
        </w:rPr>
        <w:tab/>
      </w:r>
      <w:r w:rsidRPr="008F7147">
        <w:rPr>
          <w:b/>
          <w:bCs/>
          <w:sz w:val="24"/>
          <w:szCs w:val="24"/>
        </w:rPr>
        <w:t>Eligible Properties</w:t>
      </w:r>
      <w:r w:rsidR="009238D4">
        <w:rPr>
          <w:b/>
          <w:bCs/>
          <w:sz w:val="24"/>
          <w:szCs w:val="24"/>
        </w:rPr>
        <w:t xml:space="preserve">: </w:t>
      </w:r>
      <w:r w:rsidR="004E63FF" w:rsidRPr="00F66695">
        <w:rPr>
          <w:b/>
          <w:bCs/>
          <w:sz w:val="24"/>
        </w:rPr>
        <w:t>Avison Street</w:t>
      </w:r>
      <w:r w:rsidR="004E63FF" w:rsidRPr="00F66695">
        <w:rPr>
          <w:sz w:val="24"/>
        </w:rPr>
        <w:t xml:space="preserve"> - Nos. 2 to 22 including A (even); </w:t>
      </w:r>
      <w:r w:rsidR="004E63FF" w:rsidRPr="00F66695">
        <w:rPr>
          <w:b/>
          <w:bCs/>
          <w:sz w:val="24"/>
        </w:rPr>
        <w:t xml:space="preserve">Avolon </w:t>
      </w:r>
      <w:r w:rsidR="004E63FF" w:rsidRPr="00F66695">
        <w:rPr>
          <w:b/>
          <w:bCs/>
          <w:sz w:val="24"/>
        </w:rPr>
        <w:tab/>
        <w:t>Court</w:t>
      </w:r>
      <w:r w:rsidR="004E63FF" w:rsidRPr="00F66695">
        <w:rPr>
          <w:sz w:val="24"/>
        </w:rPr>
        <w:t xml:space="preserve"> – All properties; </w:t>
      </w:r>
      <w:r w:rsidR="004E63FF" w:rsidRPr="00F66695">
        <w:rPr>
          <w:b/>
          <w:bCs/>
          <w:sz w:val="24"/>
        </w:rPr>
        <w:t>Avolon Walk</w:t>
      </w:r>
      <w:r w:rsidR="004E63FF" w:rsidRPr="00F66695">
        <w:rPr>
          <w:sz w:val="24"/>
        </w:rPr>
        <w:t xml:space="preserve"> - All properties; </w:t>
      </w:r>
      <w:r w:rsidR="004E63FF" w:rsidRPr="00F66695">
        <w:rPr>
          <w:b/>
          <w:bCs/>
          <w:sz w:val="24"/>
        </w:rPr>
        <w:t>Barrington Place</w:t>
      </w:r>
      <w:r w:rsidR="004E63FF" w:rsidRPr="00F66695">
        <w:rPr>
          <w:sz w:val="24"/>
        </w:rPr>
        <w:t xml:space="preserve"> - All </w:t>
      </w:r>
      <w:r w:rsidR="004E63FF" w:rsidRPr="00F66695">
        <w:rPr>
          <w:sz w:val="24"/>
        </w:rPr>
        <w:tab/>
        <w:t xml:space="preserve">properties; </w:t>
      </w:r>
      <w:r w:rsidR="004E63FF" w:rsidRPr="00F66695">
        <w:rPr>
          <w:b/>
          <w:bCs/>
          <w:sz w:val="24"/>
        </w:rPr>
        <w:t>Beaconsfield Street</w:t>
      </w:r>
      <w:r w:rsidR="004E63FF" w:rsidRPr="00F66695">
        <w:rPr>
          <w:sz w:val="24"/>
        </w:rPr>
        <w:t xml:space="preserve"> - Nos. 238 to 252 (even), No. 314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 xml:space="preserve">Cookson </w:t>
      </w:r>
      <w:r w:rsidR="00324D73">
        <w:rPr>
          <w:b/>
          <w:bCs/>
          <w:sz w:val="24"/>
        </w:rPr>
        <w:tab/>
      </w:r>
      <w:r w:rsidR="004E63FF" w:rsidRPr="00F66695">
        <w:rPr>
          <w:b/>
          <w:bCs/>
          <w:sz w:val="24"/>
        </w:rPr>
        <w:t>Close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All 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Darnell Place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All 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Edward Place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 xml:space="preserve">All </w:t>
      </w:r>
      <w:r w:rsidR="00324D73">
        <w:rPr>
          <w:sz w:val="24"/>
        </w:rPr>
        <w:tab/>
      </w:r>
      <w:r w:rsidR="004E63FF" w:rsidRPr="00F66695">
        <w:rPr>
          <w:sz w:val="24"/>
        </w:rPr>
        <w:t>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Frosterley Pl</w:t>
      </w:r>
      <w:r w:rsidR="00F66695" w:rsidRPr="00F66695">
        <w:rPr>
          <w:b/>
          <w:bCs/>
          <w:sz w:val="24"/>
        </w:rPr>
        <w:t>ace</w:t>
      </w:r>
      <w:r w:rsidR="00324D73">
        <w:rPr>
          <w:b/>
          <w:bCs/>
          <w:sz w:val="24"/>
        </w:rPr>
        <w:t xml:space="preserve"> </w:t>
      </w:r>
      <w:r w:rsidR="00F66695" w:rsidRPr="00F66695">
        <w:rPr>
          <w:sz w:val="24"/>
        </w:rPr>
        <w:t xml:space="preserve">- </w:t>
      </w:r>
      <w:r w:rsidR="004E63FF" w:rsidRPr="00F66695">
        <w:rPr>
          <w:sz w:val="24"/>
        </w:rPr>
        <w:t>All 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Hamilton Crescent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 xml:space="preserve">All </w:t>
      </w:r>
      <w:r w:rsidR="00324D73">
        <w:rPr>
          <w:sz w:val="24"/>
        </w:rPr>
        <w:tab/>
      </w:r>
      <w:r w:rsidR="004E63FF" w:rsidRPr="00F66695">
        <w:rPr>
          <w:sz w:val="24"/>
        </w:rPr>
        <w:t>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Hamilton Place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All 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Liddle Court</w:t>
      </w:r>
      <w:r w:rsidR="004E63FF" w:rsidRPr="00F66695">
        <w:rPr>
          <w:sz w:val="24"/>
        </w:rPr>
        <w:t xml:space="preserve"> </w:t>
      </w:r>
      <w:r w:rsidR="00F66695" w:rsidRPr="00F66695">
        <w:rPr>
          <w:sz w:val="24"/>
        </w:rPr>
        <w:t xml:space="preserve">- </w:t>
      </w:r>
      <w:r w:rsidR="004E63FF" w:rsidRPr="00F66695">
        <w:rPr>
          <w:sz w:val="24"/>
        </w:rPr>
        <w:t>All properties</w:t>
      </w:r>
      <w:r w:rsidR="00F66695" w:rsidRPr="00F66695">
        <w:rPr>
          <w:sz w:val="24"/>
        </w:rPr>
        <w:t xml:space="preserve">; </w:t>
      </w:r>
      <w:r w:rsidR="00324D73">
        <w:rPr>
          <w:sz w:val="24"/>
        </w:rPr>
        <w:tab/>
      </w:r>
      <w:r w:rsidR="004E63FF" w:rsidRPr="00F66695">
        <w:rPr>
          <w:b/>
          <w:bCs/>
          <w:sz w:val="24"/>
        </w:rPr>
        <w:t>Liddle Road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All 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Monday Crescent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All 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 xml:space="preserve">Monday </w:t>
      </w:r>
      <w:r w:rsidR="00324D73">
        <w:rPr>
          <w:b/>
          <w:bCs/>
          <w:sz w:val="24"/>
        </w:rPr>
        <w:tab/>
      </w:r>
      <w:r w:rsidR="004E63FF" w:rsidRPr="00F66695">
        <w:rPr>
          <w:b/>
          <w:bCs/>
          <w:sz w:val="24"/>
        </w:rPr>
        <w:t>Place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All 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Philip Place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All 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Powys Place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 xml:space="preserve">All </w:t>
      </w:r>
      <w:r w:rsidR="00324D73">
        <w:rPr>
          <w:sz w:val="24"/>
        </w:rPr>
        <w:tab/>
      </w:r>
      <w:r w:rsidR="004E63FF" w:rsidRPr="00F66695">
        <w:rPr>
          <w:sz w:val="24"/>
        </w:rPr>
        <w:t>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Prospect Place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Nos. 2 to 32 (even)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Stanhope Way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 xml:space="preserve">Nos. 1 to </w:t>
      </w:r>
      <w:r w:rsidR="00324D73">
        <w:rPr>
          <w:sz w:val="24"/>
        </w:rPr>
        <w:tab/>
      </w:r>
      <w:r w:rsidR="004E63FF" w:rsidRPr="00F66695">
        <w:rPr>
          <w:sz w:val="24"/>
        </w:rPr>
        <w:t>73 (odds)</w:t>
      </w:r>
      <w:r w:rsidR="00F66695" w:rsidRPr="00F66695">
        <w:rPr>
          <w:sz w:val="24"/>
        </w:rPr>
        <w:t xml:space="preserve">, </w:t>
      </w:r>
      <w:r w:rsidR="004E63FF" w:rsidRPr="00F66695">
        <w:rPr>
          <w:sz w:val="24"/>
        </w:rPr>
        <w:t>Nos. 22 to 82 (even)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Thorpe Close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All properties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Thorpe Street</w:t>
      </w:r>
      <w:r w:rsidR="00324D73">
        <w:rPr>
          <w:sz w:val="24"/>
        </w:rPr>
        <w:t xml:space="preserve"> </w:t>
      </w:r>
      <w:r w:rsidR="00324D73">
        <w:rPr>
          <w:sz w:val="24"/>
        </w:rPr>
        <w:tab/>
      </w:r>
      <w:r w:rsidR="00F66695" w:rsidRPr="00F66695">
        <w:rPr>
          <w:sz w:val="24"/>
        </w:rPr>
        <w:t xml:space="preserve">- </w:t>
      </w:r>
      <w:r w:rsidR="004E63FF" w:rsidRPr="00F66695">
        <w:rPr>
          <w:sz w:val="24"/>
        </w:rPr>
        <w:t>Nos.</w:t>
      </w:r>
      <w:r w:rsidR="00F66695" w:rsidRPr="00F66695">
        <w:rPr>
          <w:sz w:val="24"/>
        </w:rPr>
        <w:t xml:space="preserve"> </w:t>
      </w:r>
      <w:r w:rsidR="004E63FF" w:rsidRPr="00F66695">
        <w:rPr>
          <w:sz w:val="24"/>
        </w:rPr>
        <w:t>69 and 71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Vallum Court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Nos. 241 to 360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Vallum Way</w:t>
      </w:r>
      <w:r w:rsidR="00324D73">
        <w:rPr>
          <w:sz w:val="24"/>
        </w:rPr>
        <w:t xml:space="preserve"> </w:t>
      </w:r>
      <w:r w:rsidR="00F66695" w:rsidRPr="00F66695">
        <w:rPr>
          <w:sz w:val="24"/>
        </w:rPr>
        <w:t xml:space="preserve">- </w:t>
      </w:r>
      <w:r w:rsidR="004E63FF" w:rsidRPr="00F66695">
        <w:rPr>
          <w:sz w:val="24"/>
        </w:rPr>
        <w:t>All properties</w:t>
      </w:r>
      <w:r w:rsidR="00F66695" w:rsidRPr="00F66695">
        <w:rPr>
          <w:sz w:val="24"/>
        </w:rPr>
        <w:t xml:space="preserve">; </w:t>
      </w:r>
      <w:r w:rsidR="00324D73">
        <w:rPr>
          <w:sz w:val="24"/>
        </w:rPr>
        <w:tab/>
      </w:r>
      <w:r w:rsidR="004E63FF" w:rsidRPr="00F66695">
        <w:rPr>
          <w:b/>
          <w:bCs/>
          <w:sz w:val="24"/>
        </w:rPr>
        <w:t>Walter Terrace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Nos. 1 to 17 including A</w:t>
      </w:r>
      <w:r w:rsidR="00F66695" w:rsidRPr="00F66695">
        <w:rPr>
          <w:sz w:val="24"/>
        </w:rPr>
        <w:t xml:space="preserve">; </w:t>
      </w:r>
      <w:r w:rsidR="004E63FF" w:rsidRPr="00F66695">
        <w:rPr>
          <w:b/>
          <w:bCs/>
          <w:sz w:val="24"/>
        </w:rPr>
        <w:t>Westgate Court</w:t>
      </w:r>
      <w:r w:rsidR="00F66695" w:rsidRPr="00F66695">
        <w:rPr>
          <w:sz w:val="24"/>
        </w:rPr>
        <w:t xml:space="preserve"> - </w:t>
      </w:r>
      <w:r w:rsidR="004E63FF" w:rsidRPr="00F66695">
        <w:rPr>
          <w:sz w:val="24"/>
        </w:rPr>
        <w:t>Nos. 121 to 240</w:t>
      </w:r>
      <w:r w:rsidR="00F66695" w:rsidRPr="00F66695">
        <w:rPr>
          <w:sz w:val="24"/>
        </w:rPr>
        <w:t xml:space="preserve"> </w:t>
      </w:r>
      <w:r w:rsidR="00324D73">
        <w:rPr>
          <w:sz w:val="24"/>
        </w:rPr>
        <w:tab/>
      </w:r>
      <w:r w:rsidR="00F66695" w:rsidRPr="00F66695">
        <w:rPr>
          <w:sz w:val="24"/>
        </w:rPr>
        <w:t xml:space="preserve">and </w:t>
      </w:r>
      <w:r w:rsidR="004E63FF" w:rsidRPr="00F66695">
        <w:rPr>
          <w:b/>
          <w:bCs/>
          <w:sz w:val="24"/>
        </w:rPr>
        <w:t>Worley Close</w:t>
      </w:r>
      <w:r w:rsidR="00F66695" w:rsidRPr="00F66695">
        <w:rPr>
          <w:b/>
          <w:bCs/>
          <w:sz w:val="24"/>
        </w:rPr>
        <w:t xml:space="preserve"> </w:t>
      </w:r>
      <w:r w:rsidR="004E63FF" w:rsidRPr="00F66695">
        <w:rPr>
          <w:sz w:val="24"/>
        </w:rPr>
        <w:t>- All properties</w:t>
      </w:r>
      <w:r w:rsidR="00F66695" w:rsidRPr="00F66695">
        <w:rPr>
          <w:sz w:val="24"/>
        </w:rPr>
        <w:t>.</w:t>
      </w:r>
    </w:p>
    <w:p w14:paraId="409D3A3E" w14:textId="70CBC2C1" w:rsidR="002D0D7B" w:rsidRDefault="005D4D15" w:rsidP="002D0D7B">
      <w:pPr>
        <w:rPr>
          <w:rFonts w:cs="Arial"/>
          <w:color w:val="000000" w:themeColor="text1"/>
          <w:sz w:val="24"/>
          <w:szCs w:val="24"/>
        </w:rPr>
      </w:pPr>
      <w:r w:rsidRPr="00705B87">
        <w:rPr>
          <w:sz w:val="24"/>
          <w:szCs w:val="24"/>
        </w:rPr>
        <w:t>3.</w:t>
      </w:r>
      <w:r w:rsidRPr="00705B87">
        <w:rPr>
          <w:sz w:val="24"/>
          <w:szCs w:val="24"/>
        </w:rPr>
        <w:tab/>
      </w:r>
      <w:r w:rsidR="002D0D7B" w:rsidRPr="009D45E7">
        <w:rPr>
          <w:color w:val="000000" w:themeColor="text1"/>
          <w:sz w:val="24"/>
          <w:szCs w:val="24"/>
        </w:rPr>
        <w:t>If you wish to view the</w:t>
      </w:r>
      <w:r w:rsidR="002D0D7B" w:rsidRPr="009D45E7">
        <w:rPr>
          <w:rFonts w:cs="Arial"/>
          <w:color w:val="000000" w:themeColor="text1"/>
          <w:sz w:val="24"/>
          <w:szCs w:val="24"/>
        </w:rPr>
        <w:t xml:space="preserve"> documents relating to the Order (including the draft </w:t>
      </w:r>
      <w:r w:rsidR="002D0D7B">
        <w:rPr>
          <w:rFonts w:cs="Arial"/>
          <w:color w:val="000000" w:themeColor="text1"/>
          <w:sz w:val="24"/>
          <w:szCs w:val="24"/>
        </w:rPr>
        <w:tab/>
      </w:r>
      <w:r w:rsidR="002D0D7B" w:rsidRPr="009D45E7">
        <w:rPr>
          <w:rFonts w:cs="Arial"/>
          <w:color w:val="000000" w:themeColor="text1"/>
          <w:sz w:val="24"/>
          <w:szCs w:val="24"/>
        </w:rPr>
        <w:t xml:space="preserve">Order, </w:t>
      </w:r>
      <w:r w:rsidR="002D0D7B">
        <w:rPr>
          <w:rFonts w:cs="Arial"/>
          <w:color w:val="000000" w:themeColor="text1"/>
          <w:sz w:val="24"/>
          <w:szCs w:val="24"/>
        </w:rPr>
        <w:tab/>
      </w:r>
      <w:r w:rsidR="002D0D7B" w:rsidRPr="009D45E7">
        <w:rPr>
          <w:rFonts w:cs="Arial"/>
          <w:color w:val="000000" w:themeColor="text1"/>
          <w:sz w:val="24"/>
          <w:szCs w:val="24"/>
        </w:rPr>
        <w:t xml:space="preserve">Map and a statement of the Council’s reasons for proposing to make the </w:t>
      </w:r>
      <w:r w:rsidR="002D0D7B">
        <w:rPr>
          <w:rFonts w:cs="Arial"/>
          <w:color w:val="000000" w:themeColor="text1"/>
          <w:sz w:val="24"/>
          <w:szCs w:val="24"/>
        </w:rPr>
        <w:tab/>
      </w:r>
      <w:r w:rsidR="002D0D7B" w:rsidRPr="009D45E7">
        <w:rPr>
          <w:rFonts w:cs="Arial"/>
          <w:color w:val="000000" w:themeColor="text1"/>
          <w:sz w:val="24"/>
          <w:szCs w:val="24"/>
        </w:rPr>
        <w:t xml:space="preserve">Order), please email a request to </w:t>
      </w:r>
      <w:hyperlink r:id="rId7" w:history="1">
        <w:r w:rsidR="002D0D7B" w:rsidRPr="009D45E7">
          <w:rPr>
            <w:rStyle w:val="Hyperlink"/>
            <w:rFonts w:cs="Arial"/>
            <w:color w:val="000000" w:themeColor="text1"/>
            <w:sz w:val="24"/>
            <w:szCs w:val="24"/>
          </w:rPr>
          <w:t>streetworks@newcastle.gov.uk</w:t>
        </w:r>
      </w:hyperlink>
      <w:r w:rsidR="002D0D7B" w:rsidRPr="009D45E7">
        <w:rPr>
          <w:rFonts w:cs="Arial"/>
          <w:color w:val="000000" w:themeColor="text1"/>
          <w:sz w:val="24"/>
          <w:szCs w:val="24"/>
        </w:rPr>
        <w:t xml:space="preserve"> </w:t>
      </w:r>
      <w:r w:rsidR="002D0D7B">
        <w:rPr>
          <w:rFonts w:cs="Arial"/>
          <w:color w:val="000000" w:themeColor="text1"/>
          <w:sz w:val="24"/>
          <w:szCs w:val="24"/>
        </w:rPr>
        <w:tab/>
      </w:r>
      <w:r w:rsidR="002D0D7B" w:rsidRPr="009D45E7">
        <w:rPr>
          <w:rFonts w:cs="Arial"/>
          <w:color w:val="000000" w:themeColor="text1"/>
          <w:sz w:val="24"/>
          <w:szCs w:val="24"/>
        </w:rPr>
        <w:t xml:space="preserve">Alternatively, </w:t>
      </w:r>
      <w:r w:rsidR="002D0D7B">
        <w:rPr>
          <w:rFonts w:cs="Arial"/>
          <w:color w:val="000000" w:themeColor="text1"/>
          <w:sz w:val="24"/>
          <w:szCs w:val="24"/>
        </w:rPr>
        <w:tab/>
      </w:r>
      <w:r w:rsidR="002D0D7B" w:rsidRPr="009D45E7">
        <w:rPr>
          <w:rFonts w:cs="Arial"/>
          <w:color w:val="000000" w:themeColor="text1"/>
          <w:sz w:val="24"/>
          <w:szCs w:val="24"/>
        </w:rPr>
        <w:t>please telephone (0191) 2787878 to request a copy of the documents.</w:t>
      </w:r>
      <w:r w:rsidR="002D0D7B">
        <w:rPr>
          <w:rFonts w:cs="Arial"/>
          <w:color w:val="000000" w:themeColor="text1"/>
          <w:sz w:val="24"/>
          <w:szCs w:val="24"/>
        </w:rPr>
        <w:t xml:space="preserve">  </w:t>
      </w:r>
    </w:p>
    <w:p w14:paraId="6AD03191" w14:textId="5626068C" w:rsidR="002D0D7B" w:rsidRPr="009D45E7" w:rsidRDefault="002D0D7B" w:rsidP="002D0D7B">
      <w:pPr>
        <w:rPr>
          <w:sz w:val="24"/>
          <w:szCs w:val="24"/>
        </w:rPr>
      </w:pPr>
      <w:r>
        <w:rPr>
          <w:szCs w:val="24"/>
        </w:rPr>
        <w:tab/>
      </w:r>
      <w:r w:rsidRPr="009D45E7">
        <w:rPr>
          <w:sz w:val="24"/>
          <w:szCs w:val="24"/>
        </w:rPr>
        <w:t xml:space="preserve">Details can also be viewed at </w:t>
      </w:r>
      <w:hyperlink r:id="rId8" w:history="1">
        <w:r w:rsidRPr="009D45E7">
          <w:rPr>
            <w:rStyle w:val="Hyperlink"/>
            <w:sz w:val="24"/>
            <w:szCs w:val="24"/>
          </w:rPr>
          <w:t>www.letstalknewcastle.co.uk</w:t>
        </w:r>
      </w:hyperlink>
      <w:r w:rsidRPr="009D45E7">
        <w:rPr>
          <w:sz w:val="24"/>
          <w:szCs w:val="24"/>
        </w:rPr>
        <w:t xml:space="preserve"> under “Traffic related </w:t>
      </w:r>
      <w:r>
        <w:rPr>
          <w:sz w:val="24"/>
          <w:szCs w:val="24"/>
        </w:rPr>
        <w:tab/>
      </w:r>
      <w:r w:rsidRPr="009D45E7">
        <w:rPr>
          <w:sz w:val="24"/>
          <w:szCs w:val="24"/>
        </w:rPr>
        <w:t xml:space="preserve">consultations”.    </w:t>
      </w:r>
    </w:p>
    <w:p w14:paraId="451B5691" w14:textId="2B148C41" w:rsidR="005D4D15" w:rsidRPr="00705B87" w:rsidRDefault="00683B76" w:rsidP="002D0D7B">
      <w:pPr>
        <w:ind w:left="720" w:hanging="720"/>
        <w:rPr>
          <w:rFonts w:cs="Arial"/>
          <w:sz w:val="24"/>
          <w:szCs w:val="24"/>
        </w:rPr>
      </w:pPr>
      <w:r w:rsidRPr="00705B87">
        <w:rPr>
          <w:rFonts w:cs="Arial"/>
          <w:sz w:val="24"/>
          <w:szCs w:val="24"/>
        </w:rPr>
        <w:t>4.</w:t>
      </w:r>
      <w:r w:rsidRPr="00705B87">
        <w:rPr>
          <w:rFonts w:cs="Arial"/>
          <w:sz w:val="24"/>
          <w:szCs w:val="24"/>
        </w:rPr>
        <w:tab/>
      </w:r>
      <w:r w:rsidR="005D4D15" w:rsidRPr="00AD1740">
        <w:rPr>
          <w:rFonts w:cs="Arial"/>
          <w:b/>
          <w:bCs/>
          <w:sz w:val="24"/>
          <w:szCs w:val="24"/>
        </w:rPr>
        <w:t>If you wish to object to, or make other representations</w:t>
      </w:r>
      <w:r w:rsidR="005D4D15" w:rsidRPr="00705B87">
        <w:rPr>
          <w:rFonts w:cs="Arial"/>
          <w:sz w:val="24"/>
          <w:szCs w:val="24"/>
        </w:rPr>
        <w:t xml:space="preserve"> about, the proposed Order or any of its provisions you should send your objection or representation </w:t>
      </w:r>
      <w:r w:rsidR="00845D2F" w:rsidRPr="00705B87">
        <w:rPr>
          <w:rFonts w:cs="Arial"/>
          <w:sz w:val="24"/>
          <w:szCs w:val="24"/>
        </w:rPr>
        <w:t xml:space="preserve">by </w:t>
      </w:r>
      <w:r w:rsidR="00AD1740">
        <w:rPr>
          <w:rFonts w:cs="Arial"/>
          <w:b/>
          <w:sz w:val="24"/>
          <w:szCs w:val="24"/>
        </w:rPr>
        <w:t>22nd</w:t>
      </w:r>
      <w:r w:rsidR="00324D73">
        <w:rPr>
          <w:rFonts w:cs="Arial"/>
          <w:b/>
          <w:sz w:val="24"/>
          <w:szCs w:val="24"/>
        </w:rPr>
        <w:t xml:space="preserve"> </w:t>
      </w:r>
      <w:r w:rsidR="00AD1740">
        <w:rPr>
          <w:rFonts w:cs="Arial"/>
          <w:b/>
          <w:sz w:val="24"/>
          <w:szCs w:val="24"/>
        </w:rPr>
        <w:t>March</w:t>
      </w:r>
      <w:r w:rsidR="009238D4">
        <w:rPr>
          <w:rFonts w:cs="Arial"/>
          <w:b/>
          <w:sz w:val="24"/>
          <w:szCs w:val="24"/>
        </w:rPr>
        <w:t xml:space="preserve"> </w:t>
      </w:r>
      <w:r w:rsidR="001575A8">
        <w:rPr>
          <w:rFonts w:cs="Arial"/>
          <w:b/>
          <w:sz w:val="24"/>
          <w:szCs w:val="24"/>
        </w:rPr>
        <w:t>2</w:t>
      </w:r>
      <w:r w:rsidR="003A65DA" w:rsidRPr="00594939">
        <w:rPr>
          <w:rFonts w:cs="Arial"/>
          <w:b/>
          <w:sz w:val="24"/>
          <w:szCs w:val="24"/>
        </w:rPr>
        <w:t>0</w:t>
      </w:r>
      <w:r w:rsidR="00D654F3">
        <w:rPr>
          <w:rFonts w:cs="Arial"/>
          <w:b/>
          <w:sz w:val="24"/>
          <w:szCs w:val="24"/>
        </w:rPr>
        <w:t>2</w:t>
      </w:r>
      <w:r w:rsidR="00F66695">
        <w:rPr>
          <w:rFonts w:cs="Arial"/>
          <w:b/>
          <w:sz w:val="24"/>
          <w:szCs w:val="24"/>
        </w:rPr>
        <w:t>5</w:t>
      </w:r>
      <w:r w:rsidR="00845D2F" w:rsidRPr="00705B87">
        <w:rPr>
          <w:rFonts w:cs="Arial"/>
          <w:sz w:val="24"/>
          <w:szCs w:val="24"/>
        </w:rPr>
        <w:t xml:space="preserve"> quoting reference </w:t>
      </w:r>
      <w:r w:rsidR="0001351C">
        <w:rPr>
          <w:rFonts w:cs="Arial"/>
          <w:sz w:val="24"/>
          <w:szCs w:val="24"/>
        </w:rPr>
        <w:t>TR</w:t>
      </w:r>
      <w:r w:rsidR="00845D2F" w:rsidRPr="00705B87">
        <w:rPr>
          <w:rFonts w:cs="Arial"/>
          <w:sz w:val="24"/>
          <w:szCs w:val="24"/>
        </w:rPr>
        <w:t>/P</w:t>
      </w:r>
      <w:r w:rsidR="004F3D6E">
        <w:rPr>
          <w:rFonts w:cs="Arial"/>
          <w:sz w:val="24"/>
          <w:szCs w:val="24"/>
        </w:rPr>
        <w:t>50</w:t>
      </w:r>
      <w:r w:rsidR="00845D2F" w:rsidRPr="00705B87">
        <w:rPr>
          <w:rFonts w:cs="Arial"/>
          <w:sz w:val="24"/>
          <w:szCs w:val="24"/>
        </w:rPr>
        <w:t>/</w:t>
      </w:r>
      <w:r w:rsidR="00432E96">
        <w:rPr>
          <w:rFonts w:cs="Arial"/>
          <w:sz w:val="24"/>
          <w:szCs w:val="24"/>
        </w:rPr>
        <w:t>1136</w:t>
      </w:r>
      <w:r w:rsidR="00845D2F" w:rsidRPr="00705B87">
        <w:rPr>
          <w:rFonts w:cs="Arial"/>
          <w:sz w:val="24"/>
          <w:szCs w:val="24"/>
        </w:rPr>
        <w:t xml:space="preserve"> </w:t>
      </w:r>
      <w:r w:rsidR="005D4D15" w:rsidRPr="00705B87">
        <w:rPr>
          <w:rFonts w:cs="Arial"/>
          <w:sz w:val="24"/>
          <w:szCs w:val="24"/>
        </w:rPr>
        <w:t xml:space="preserve">to </w:t>
      </w:r>
      <w:r w:rsidR="000D0489" w:rsidRPr="00705B87">
        <w:rPr>
          <w:sz w:val="24"/>
          <w:szCs w:val="24"/>
        </w:rPr>
        <w:t>Newcastle Parking Services, P.O. Box 2BL, Newcastle upon Tyne, NE99 2BL</w:t>
      </w:r>
      <w:r w:rsidR="005D4D15" w:rsidRPr="00705B87">
        <w:rPr>
          <w:rFonts w:cs="Arial"/>
          <w:sz w:val="24"/>
          <w:szCs w:val="24"/>
        </w:rPr>
        <w:t xml:space="preserve"> or by e-mail to </w:t>
      </w:r>
      <w:hyperlink r:id="rId9" w:history="1">
        <w:r w:rsidR="0054245C" w:rsidRPr="002B476B">
          <w:rPr>
            <w:rStyle w:val="Hyperlink"/>
            <w:rFonts w:cs="Arial"/>
            <w:sz w:val="24"/>
            <w:szCs w:val="24"/>
          </w:rPr>
          <w:t>traffic.notices@newcastle.gov.uk</w:t>
        </w:r>
      </w:hyperlink>
      <w:r w:rsidR="005D4D15" w:rsidRPr="00705B87">
        <w:rPr>
          <w:rFonts w:cs="Arial"/>
          <w:sz w:val="24"/>
          <w:szCs w:val="24"/>
        </w:rPr>
        <w:t xml:space="preserve">  Any objection or representation MUST be </w:t>
      </w:r>
      <w:r w:rsidR="005975F4" w:rsidRPr="00705B87">
        <w:rPr>
          <w:rFonts w:cs="Arial"/>
          <w:sz w:val="24"/>
          <w:szCs w:val="24"/>
        </w:rPr>
        <w:t xml:space="preserve">made </w:t>
      </w:r>
      <w:r w:rsidR="005D4D15" w:rsidRPr="00705B87">
        <w:rPr>
          <w:rFonts w:cs="Arial"/>
          <w:sz w:val="24"/>
          <w:szCs w:val="24"/>
        </w:rPr>
        <w:t>in writing and where an objection is made, it must state the grounds of the objection.</w:t>
      </w:r>
    </w:p>
    <w:p w14:paraId="44D4DC1B" w14:textId="77777777" w:rsidR="00683B76" w:rsidRPr="00705B87" w:rsidRDefault="00683B76" w:rsidP="005D4D15">
      <w:pPr>
        <w:spacing w:before="0"/>
        <w:ind w:left="720" w:hanging="720"/>
        <w:rPr>
          <w:rFonts w:cs="Arial"/>
          <w:sz w:val="24"/>
          <w:szCs w:val="24"/>
        </w:rPr>
      </w:pPr>
    </w:p>
    <w:p w14:paraId="2CE79713" w14:textId="2854938D" w:rsidR="00D654F3" w:rsidRDefault="003A65DA" w:rsidP="00D654F3">
      <w:pPr>
        <w:spacing w:before="0"/>
        <w:rPr>
          <w:rFonts w:cs="Arial"/>
          <w:sz w:val="24"/>
          <w:szCs w:val="24"/>
        </w:rPr>
      </w:pPr>
      <w:r w:rsidRPr="00705B87">
        <w:rPr>
          <w:rFonts w:cs="Arial"/>
          <w:sz w:val="24"/>
          <w:szCs w:val="24"/>
        </w:rPr>
        <w:t xml:space="preserve">Dated: </w:t>
      </w:r>
      <w:r w:rsidR="00AD1740">
        <w:rPr>
          <w:rFonts w:cs="Arial"/>
          <w:sz w:val="24"/>
          <w:szCs w:val="24"/>
        </w:rPr>
        <w:t>28th</w:t>
      </w:r>
      <w:r w:rsidR="00AD1740">
        <w:rPr>
          <w:rFonts w:cs="Arial"/>
          <w:sz w:val="24"/>
          <w:szCs w:val="24"/>
          <w:vertAlign w:val="superscript"/>
        </w:rPr>
        <w:t xml:space="preserve"> </w:t>
      </w:r>
      <w:r w:rsidR="00AD1740">
        <w:rPr>
          <w:rFonts w:cs="Arial"/>
          <w:sz w:val="24"/>
          <w:szCs w:val="24"/>
        </w:rPr>
        <w:t xml:space="preserve">February </w:t>
      </w:r>
      <w:r w:rsidR="009238D4">
        <w:rPr>
          <w:rFonts w:cs="Arial"/>
          <w:sz w:val="24"/>
          <w:szCs w:val="24"/>
        </w:rPr>
        <w:t>202</w:t>
      </w:r>
      <w:r w:rsidR="00F66695">
        <w:rPr>
          <w:rFonts w:cs="Arial"/>
          <w:sz w:val="24"/>
          <w:szCs w:val="24"/>
        </w:rPr>
        <w:t>5</w:t>
      </w:r>
    </w:p>
    <w:p w14:paraId="29040A6C" w14:textId="77777777" w:rsidR="00D654F3" w:rsidRDefault="00D654F3" w:rsidP="00D654F3">
      <w:pPr>
        <w:spacing w:before="0"/>
        <w:rPr>
          <w:rFonts w:cs="Arial"/>
          <w:sz w:val="24"/>
          <w:szCs w:val="24"/>
        </w:rPr>
      </w:pPr>
    </w:p>
    <w:p w14:paraId="0755F8EE" w14:textId="083B63F5" w:rsidR="00E70E4E" w:rsidRDefault="00E70E4E" w:rsidP="00D654F3">
      <w:pPr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D78CA" w:rsidRPr="005D78CA">
        <w:rPr>
          <w:sz w:val="24"/>
          <w:szCs w:val="24"/>
        </w:rPr>
        <w:t xml:space="preserve">L Scott </w:t>
      </w:r>
    </w:p>
    <w:p w14:paraId="480A3C85" w14:textId="739C8147" w:rsidR="005D78CA" w:rsidRDefault="005D78CA" w:rsidP="00E70E4E">
      <w:pPr>
        <w:spacing w:before="0"/>
        <w:ind w:left="3600" w:firstLine="720"/>
        <w:rPr>
          <w:sz w:val="24"/>
          <w:szCs w:val="24"/>
        </w:rPr>
      </w:pPr>
      <w:r w:rsidRPr="005D78CA">
        <w:rPr>
          <w:sz w:val="24"/>
          <w:szCs w:val="24"/>
        </w:rPr>
        <w:t xml:space="preserve">Service Manager Democratic Services </w:t>
      </w:r>
    </w:p>
    <w:p w14:paraId="561874B5" w14:textId="77777777" w:rsidR="00E70E4E" w:rsidRPr="005D78CA" w:rsidRDefault="00E70E4E" w:rsidP="00E70E4E">
      <w:pPr>
        <w:spacing w:before="0"/>
        <w:ind w:left="3600" w:firstLine="720"/>
        <w:rPr>
          <w:sz w:val="24"/>
          <w:szCs w:val="24"/>
        </w:rPr>
      </w:pPr>
    </w:p>
    <w:p w14:paraId="44893F14" w14:textId="77777777" w:rsidR="00E70E4E" w:rsidRDefault="005D78CA" w:rsidP="005D78CA">
      <w:pPr>
        <w:spacing w:before="0"/>
        <w:jc w:val="left"/>
        <w:rPr>
          <w:sz w:val="24"/>
          <w:szCs w:val="24"/>
        </w:rPr>
      </w:pPr>
      <w:r w:rsidRPr="005D78CA">
        <w:rPr>
          <w:sz w:val="24"/>
          <w:szCs w:val="24"/>
        </w:rPr>
        <w:t>Civic Centre</w:t>
      </w:r>
    </w:p>
    <w:p w14:paraId="004B00E3" w14:textId="77777777" w:rsidR="00E70E4E" w:rsidRDefault="005D78CA" w:rsidP="005D78CA">
      <w:pPr>
        <w:spacing w:before="0"/>
        <w:jc w:val="left"/>
        <w:rPr>
          <w:sz w:val="24"/>
          <w:szCs w:val="24"/>
        </w:rPr>
      </w:pPr>
      <w:r w:rsidRPr="005D78CA">
        <w:rPr>
          <w:sz w:val="24"/>
          <w:szCs w:val="24"/>
        </w:rPr>
        <w:t>Newcastle upon Tyne</w:t>
      </w:r>
    </w:p>
    <w:p w14:paraId="4BC09222" w14:textId="6983CC8C" w:rsidR="005D78CA" w:rsidRPr="005D78CA" w:rsidRDefault="005D78CA" w:rsidP="005D78CA">
      <w:pPr>
        <w:spacing w:before="0"/>
        <w:jc w:val="left"/>
        <w:rPr>
          <w:sz w:val="24"/>
          <w:szCs w:val="24"/>
        </w:rPr>
      </w:pPr>
      <w:r w:rsidRPr="005D78CA">
        <w:rPr>
          <w:sz w:val="24"/>
          <w:szCs w:val="24"/>
          <w:lang w:val="fr-FR"/>
        </w:rPr>
        <w:t>NE1 8QH</w:t>
      </w:r>
    </w:p>
    <w:p w14:paraId="35B2F7B2" w14:textId="77777777" w:rsidR="005D78CA" w:rsidRPr="00631E63" w:rsidRDefault="005D78CA" w:rsidP="005D78CA">
      <w:pPr>
        <w:spacing w:before="0"/>
        <w:rPr>
          <w:sz w:val="24"/>
          <w:szCs w:val="24"/>
        </w:rPr>
      </w:pPr>
    </w:p>
    <w:p w14:paraId="2DD53D3C" w14:textId="77777777" w:rsidR="00705B87" w:rsidRPr="00705B87" w:rsidRDefault="00705B87">
      <w:pPr>
        <w:spacing w:before="0"/>
        <w:rPr>
          <w:sz w:val="24"/>
          <w:szCs w:val="24"/>
        </w:rPr>
      </w:pPr>
    </w:p>
    <w:sectPr w:rsidR="00705B87" w:rsidRPr="00705B87" w:rsidSect="00AD14BC">
      <w:pgSz w:w="11907" w:h="16840" w:code="9"/>
      <w:pgMar w:top="1077" w:right="1259" w:bottom="1440" w:left="1259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6FC4" w14:textId="77777777" w:rsidR="00384EC7" w:rsidRDefault="00384EC7">
      <w:r>
        <w:separator/>
      </w:r>
    </w:p>
  </w:endnote>
  <w:endnote w:type="continuationSeparator" w:id="0">
    <w:p w14:paraId="1EA7DB60" w14:textId="77777777" w:rsidR="00384EC7" w:rsidRDefault="0038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EAE8" w14:textId="77777777" w:rsidR="00384EC7" w:rsidRDefault="00384EC7">
      <w:r>
        <w:separator/>
      </w:r>
    </w:p>
  </w:footnote>
  <w:footnote w:type="continuationSeparator" w:id="0">
    <w:p w14:paraId="23D96F90" w14:textId="77777777" w:rsidR="00384EC7" w:rsidRDefault="00384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BA4"/>
    <w:multiLevelType w:val="singleLevel"/>
    <w:tmpl w:val="A2F4D25E"/>
    <w:lvl w:ilvl="0">
      <w:start w:val="1"/>
      <w:numFmt w:val="lowerLetter"/>
      <w:lvlText w:val="(%1)"/>
      <w:lvlJc w:val="left"/>
      <w:pPr>
        <w:tabs>
          <w:tab w:val="num" w:pos="1713"/>
        </w:tabs>
        <w:ind w:left="1713" w:hanging="720"/>
      </w:pPr>
    </w:lvl>
  </w:abstractNum>
  <w:abstractNum w:abstractNumId="1" w15:restartNumberingAfterBreak="0">
    <w:nsid w:val="141525C1"/>
    <w:multiLevelType w:val="hybridMultilevel"/>
    <w:tmpl w:val="5C465AD8"/>
    <w:lvl w:ilvl="0" w:tplc="A74A7386">
      <w:start w:val="4"/>
      <w:numFmt w:val="upp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44675B0"/>
    <w:multiLevelType w:val="multilevel"/>
    <w:tmpl w:val="5B2E4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1D211A"/>
    <w:multiLevelType w:val="hybridMultilevel"/>
    <w:tmpl w:val="7FA2CDF2"/>
    <w:lvl w:ilvl="0" w:tplc="DCE256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1673BB"/>
    <w:multiLevelType w:val="singleLevel"/>
    <w:tmpl w:val="411E7FA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5" w15:restartNumberingAfterBreak="0">
    <w:nsid w:val="213B15FE"/>
    <w:multiLevelType w:val="hybridMultilevel"/>
    <w:tmpl w:val="D0420DDC"/>
    <w:lvl w:ilvl="0" w:tplc="B7A48466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5B3790E"/>
    <w:multiLevelType w:val="hybridMultilevel"/>
    <w:tmpl w:val="155E2E28"/>
    <w:lvl w:ilvl="0" w:tplc="9B463B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483213"/>
    <w:multiLevelType w:val="hybridMultilevel"/>
    <w:tmpl w:val="C3763C1A"/>
    <w:lvl w:ilvl="0" w:tplc="16484254">
      <w:start w:val="1"/>
      <w:numFmt w:val="lowerLetter"/>
      <w:lvlText w:val="(%1)"/>
      <w:lvlJc w:val="left"/>
      <w:pPr>
        <w:ind w:left="108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F0168A6"/>
    <w:multiLevelType w:val="hybridMultilevel"/>
    <w:tmpl w:val="DD9E759A"/>
    <w:lvl w:ilvl="0" w:tplc="925C635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04B7914"/>
    <w:multiLevelType w:val="hybridMultilevel"/>
    <w:tmpl w:val="0F94EE10"/>
    <w:lvl w:ilvl="0" w:tplc="96ACE3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385C16"/>
    <w:multiLevelType w:val="singleLevel"/>
    <w:tmpl w:val="2714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580B76CE"/>
    <w:multiLevelType w:val="hybridMultilevel"/>
    <w:tmpl w:val="B19676A2"/>
    <w:lvl w:ilvl="0" w:tplc="D92850E0">
      <w:start w:val="1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B86534"/>
    <w:multiLevelType w:val="hybridMultilevel"/>
    <w:tmpl w:val="916E97BC"/>
    <w:lvl w:ilvl="0" w:tplc="AA9EE1C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62B91452"/>
    <w:multiLevelType w:val="hybridMultilevel"/>
    <w:tmpl w:val="934A2854"/>
    <w:lvl w:ilvl="0" w:tplc="80BC148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9E3206"/>
    <w:multiLevelType w:val="hybridMultilevel"/>
    <w:tmpl w:val="41E41AFE"/>
    <w:lvl w:ilvl="0" w:tplc="8B5020C4">
      <w:start w:val="1"/>
      <w:numFmt w:val="decimal"/>
      <w:lvlText w:val="(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D7B64A0"/>
    <w:multiLevelType w:val="multilevel"/>
    <w:tmpl w:val="302C7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DC64E5"/>
    <w:multiLevelType w:val="hybridMultilevel"/>
    <w:tmpl w:val="6EA40DDC"/>
    <w:lvl w:ilvl="0" w:tplc="31E8FE40">
      <w:start w:val="3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7F5A7E3A"/>
    <w:multiLevelType w:val="singleLevel"/>
    <w:tmpl w:val="AD2024B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num w:numId="1" w16cid:durableId="1845624938">
    <w:abstractNumId w:val="12"/>
  </w:num>
  <w:num w:numId="2" w16cid:durableId="746000427">
    <w:abstractNumId w:val="13"/>
  </w:num>
  <w:num w:numId="3" w16cid:durableId="1369642950">
    <w:abstractNumId w:val="8"/>
  </w:num>
  <w:num w:numId="4" w16cid:durableId="114176068">
    <w:abstractNumId w:val="16"/>
  </w:num>
  <w:num w:numId="5" w16cid:durableId="2085839451">
    <w:abstractNumId w:val="1"/>
  </w:num>
  <w:num w:numId="6" w16cid:durableId="1275946586">
    <w:abstractNumId w:val="3"/>
  </w:num>
  <w:num w:numId="7" w16cid:durableId="71196053">
    <w:abstractNumId w:val="5"/>
  </w:num>
  <w:num w:numId="8" w16cid:durableId="1179738925">
    <w:abstractNumId w:val="14"/>
  </w:num>
  <w:num w:numId="9" w16cid:durableId="1017002558">
    <w:abstractNumId w:val="10"/>
  </w:num>
  <w:num w:numId="10" w16cid:durableId="839544238">
    <w:abstractNumId w:val="6"/>
  </w:num>
  <w:num w:numId="11" w16cid:durableId="438843396">
    <w:abstractNumId w:val="9"/>
  </w:num>
  <w:num w:numId="12" w16cid:durableId="1979453440">
    <w:abstractNumId w:val="2"/>
  </w:num>
  <w:num w:numId="13" w16cid:durableId="1016157051">
    <w:abstractNumId w:val="15"/>
  </w:num>
  <w:num w:numId="14" w16cid:durableId="747656537">
    <w:abstractNumId w:val="4"/>
    <w:lvlOverride w:ilvl="0">
      <w:startOverride w:val="1"/>
    </w:lvlOverride>
  </w:num>
  <w:num w:numId="15" w16cid:durableId="1061749632">
    <w:abstractNumId w:val="17"/>
    <w:lvlOverride w:ilvl="0">
      <w:startOverride w:val="1"/>
    </w:lvlOverride>
  </w:num>
  <w:num w:numId="16" w16cid:durableId="22943467">
    <w:abstractNumId w:val="0"/>
    <w:lvlOverride w:ilvl="0">
      <w:startOverride w:val="1"/>
    </w:lvlOverride>
  </w:num>
  <w:num w:numId="17" w16cid:durableId="1077243343">
    <w:abstractNumId w:val="7"/>
  </w:num>
  <w:num w:numId="18" w16cid:durableId="11142508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BC"/>
    <w:rsid w:val="00007535"/>
    <w:rsid w:val="0001351C"/>
    <w:rsid w:val="00017295"/>
    <w:rsid w:val="00022396"/>
    <w:rsid w:val="000238D3"/>
    <w:rsid w:val="000548FF"/>
    <w:rsid w:val="00084F83"/>
    <w:rsid w:val="00091C75"/>
    <w:rsid w:val="00096245"/>
    <w:rsid w:val="000B062D"/>
    <w:rsid w:val="000B351A"/>
    <w:rsid w:val="000C5479"/>
    <w:rsid w:val="000C58BF"/>
    <w:rsid w:val="000D0489"/>
    <w:rsid w:val="000F1712"/>
    <w:rsid w:val="00104D92"/>
    <w:rsid w:val="00106B17"/>
    <w:rsid w:val="001107DB"/>
    <w:rsid w:val="00113175"/>
    <w:rsid w:val="00155385"/>
    <w:rsid w:val="001575A8"/>
    <w:rsid w:val="00174FF5"/>
    <w:rsid w:val="001811E4"/>
    <w:rsid w:val="00197734"/>
    <w:rsid w:val="001A3899"/>
    <w:rsid w:val="001C16D2"/>
    <w:rsid w:val="001C71C3"/>
    <w:rsid w:val="001D2994"/>
    <w:rsid w:val="001E60C5"/>
    <w:rsid w:val="001F4B0A"/>
    <w:rsid w:val="00213180"/>
    <w:rsid w:val="002148C5"/>
    <w:rsid w:val="00285D98"/>
    <w:rsid w:val="002863B4"/>
    <w:rsid w:val="00290FCC"/>
    <w:rsid w:val="00296763"/>
    <w:rsid w:val="002A5ECE"/>
    <w:rsid w:val="002B7AB7"/>
    <w:rsid w:val="002C3C30"/>
    <w:rsid w:val="002D0D7B"/>
    <w:rsid w:val="002E08A8"/>
    <w:rsid w:val="002F134E"/>
    <w:rsid w:val="00324D73"/>
    <w:rsid w:val="00362B8B"/>
    <w:rsid w:val="00384EC7"/>
    <w:rsid w:val="00390EDE"/>
    <w:rsid w:val="003A65DA"/>
    <w:rsid w:val="003B1EC0"/>
    <w:rsid w:val="003B3DE1"/>
    <w:rsid w:val="003B4BCE"/>
    <w:rsid w:val="003B76D9"/>
    <w:rsid w:val="003E4464"/>
    <w:rsid w:val="00402FB7"/>
    <w:rsid w:val="00411766"/>
    <w:rsid w:val="0042555F"/>
    <w:rsid w:val="00432E96"/>
    <w:rsid w:val="00484B4C"/>
    <w:rsid w:val="004A09FE"/>
    <w:rsid w:val="004A596B"/>
    <w:rsid w:val="004C6224"/>
    <w:rsid w:val="004D7608"/>
    <w:rsid w:val="004E4488"/>
    <w:rsid w:val="004E63FF"/>
    <w:rsid w:val="004F3D6E"/>
    <w:rsid w:val="00502294"/>
    <w:rsid w:val="005212F5"/>
    <w:rsid w:val="005301C7"/>
    <w:rsid w:val="00531404"/>
    <w:rsid w:val="0054245C"/>
    <w:rsid w:val="005738B5"/>
    <w:rsid w:val="005925EB"/>
    <w:rsid w:val="00594939"/>
    <w:rsid w:val="005975F4"/>
    <w:rsid w:val="005A6C35"/>
    <w:rsid w:val="005C2DF7"/>
    <w:rsid w:val="005D1EE6"/>
    <w:rsid w:val="005D4D15"/>
    <w:rsid w:val="005D78CA"/>
    <w:rsid w:val="00605CA0"/>
    <w:rsid w:val="00606CA0"/>
    <w:rsid w:val="006126AE"/>
    <w:rsid w:val="00613757"/>
    <w:rsid w:val="006209C0"/>
    <w:rsid w:val="00630635"/>
    <w:rsid w:val="00646902"/>
    <w:rsid w:val="00650AD9"/>
    <w:rsid w:val="006669A8"/>
    <w:rsid w:val="00683B76"/>
    <w:rsid w:val="006A5836"/>
    <w:rsid w:val="006D4267"/>
    <w:rsid w:val="00702498"/>
    <w:rsid w:val="00703C8B"/>
    <w:rsid w:val="00705B87"/>
    <w:rsid w:val="00713090"/>
    <w:rsid w:val="00724DF1"/>
    <w:rsid w:val="00744D7F"/>
    <w:rsid w:val="00746438"/>
    <w:rsid w:val="007B516B"/>
    <w:rsid w:val="007E327F"/>
    <w:rsid w:val="008050E1"/>
    <w:rsid w:val="0082219C"/>
    <w:rsid w:val="00827D6A"/>
    <w:rsid w:val="00845D2F"/>
    <w:rsid w:val="0085679E"/>
    <w:rsid w:val="00857E7D"/>
    <w:rsid w:val="00876E67"/>
    <w:rsid w:val="008828E5"/>
    <w:rsid w:val="008B46BF"/>
    <w:rsid w:val="008C50FB"/>
    <w:rsid w:val="008D13C0"/>
    <w:rsid w:val="008E0C96"/>
    <w:rsid w:val="008E5920"/>
    <w:rsid w:val="008F6DBC"/>
    <w:rsid w:val="008F7147"/>
    <w:rsid w:val="009238D4"/>
    <w:rsid w:val="009541A1"/>
    <w:rsid w:val="009549CC"/>
    <w:rsid w:val="00974A38"/>
    <w:rsid w:val="0099432D"/>
    <w:rsid w:val="00A07DB3"/>
    <w:rsid w:val="00A303E3"/>
    <w:rsid w:val="00A674CD"/>
    <w:rsid w:val="00A81B59"/>
    <w:rsid w:val="00A83E69"/>
    <w:rsid w:val="00AB0E59"/>
    <w:rsid w:val="00AD14BC"/>
    <w:rsid w:val="00AD1740"/>
    <w:rsid w:val="00AD3D99"/>
    <w:rsid w:val="00AF18FD"/>
    <w:rsid w:val="00B06A2F"/>
    <w:rsid w:val="00B16FFB"/>
    <w:rsid w:val="00B30D20"/>
    <w:rsid w:val="00B46B89"/>
    <w:rsid w:val="00B52022"/>
    <w:rsid w:val="00B579F0"/>
    <w:rsid w:val="00B96CCD"/>
    <w:rsid w:val="00BB254E"/>
    <w:rsid w:val="00BC54CF"/>
    <w:rsid w:val="00BD261C"/>
    <w:rsid w:val="00C04495"/>
    <w:rsid w:val="00C83BF1"/>
    <w:rsid w:val="00CB2118"/>
    <w:rsid w:val="00CB2747"/>
    <w:rsid w:val="00CE597D"/>
    <w:rsid w:val="00CF2C94"/>
    <w:rsid w:val="00D0192F"/>
    <w:rsid w:val="00D227E4"/>
    <w:rsid w:val="00D417A5"/>
    <w:rsid w:val="00D654F3"/>
    <w:rsid w:val="00D875F7"/>
    <w:rsid w:val="00DC48EC"/>
    <w:rsid w:val="00DC678D"/>
    <w:rsid w:val="00DF5A7B"/>
    <w:rsid w:val="00DF75A8"/>
    <w:rsid w:val="00DF7E67"/>
    <w:rsid w:val="00E411CC"/>
    <w:rsid w:val="00E43D82"/>
    <w:rsid w:val="00E67596"/>
    <w:rsid w:val="00E70E4E"/>
    <w:rsid w:val="00EA1C02"/>
    <w:rsid w:val="00EB0F35"/>
    <w:rsid w:val="00ED0039"/>
    <w:rsid w:val="00EE132A"/>
    <w:rsid w:val="00EE4C76"/>
    <w:rsid w:val="00EE698F"/>
    <w:rsid w:val="00EF343E"/>
    <w:rsid w:val="00EF68A2"/>
    <w:rsid w:val="00F110B6"/>
    <w:rsid w:val="00F33AB7"/>
    <w:rsid w:val="00F66695"/>
    <w:rsid w:val="00F91D6B"/>
    <w:rsid w:val="00FA2C0A"/>
    <w:rsid w:val="00FB3633"/>
    <w:rsid w:val="00FD26E2"/>
    <w:rsid w:val="00FE1FDA"/>
    <w:rsid w:val="00FE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6E72E9"/>
  <w15:docId w15:val="{119C9B87-AAFB-4E14-995D-D0BAD0230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240"/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0"/>
      <w:jc w:val="center"/>
      <w:outlineLvl w:val="0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spacing w:before="0"/>
      <w:jc w:val="center"/>
    </w:pPr>
    <w:rPr>
      <w:rFonts w:ascii="Times New Roman" w:hAnsi="Times New Roman"/>
      <w:b/>
      <w:bCs/>
      <w:sz w:val="24"/>
      <w:szCs w:val="24"/>
      <w:u w:val="single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spacing w:before="0"/>
      <w:ind w:left="720"/>
    </w:pPr>
    <w:rPr>
      <w:rFonts w:cs="Arial"/>
      <w:sz w:val="24"/>
    </w:rPr>
  </w:style>
  <w:style w:type="paragraph" w:styleId="ListParagraph">
    <w:name w:val="List Paragraph"/>
    <w:basedOn w:val="Normal"/>
    <w:uiPriority w:val="34"/>
    <w:qFormat/>
    <w:rsid w:val="008C50F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5D78C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78CA"/>
    <w:rPr>
      <w:rFonts w:ascii="Segoe U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3B3DE1"/>
    <w:pPr>
      <w:spacing w:before="0"/>
      <w:jc w:val="left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3B3DE1"/>
  </w:style>
  <w:style w:type="character" w:customStyle="1" w:styleId="eop">
    <w:name w:val="eop"/>
    <w:basedOn w:val="DefaultParagraphFont"/>
    <w:rsid w:val="003B3DE1"/>
  </w:style>
  <w:style w:type="character" w:styleId="UnresolvedMention">
    <w:name w:val="Unresolved Mention"/>
    <w:basedOn w:val="DefaultParagraphFont"/>
    <w:uiPriority w:val="99"/>
    <w:semiHidden/>
    <w:unhideWhenUsed/>
    <w:rsid w:val="0054245C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rsid w:val="00A83E6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83E69"/>
    <w:rPr>
      <w:rFonts w:ascii="Arial" w:hAnsi="Arial"/>
      <w:sz w:val="16"/>
      <w:szCs w:val="16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01351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01351C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06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99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139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5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0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79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27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00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64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8870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61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068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402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99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7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7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02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1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74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38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5542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88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2157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149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1470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41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963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157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2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stalknewcastl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reetworks@newcastl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affic.notices@newcast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768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4707</CharactersWithSpaces>
  <SharedDoc>false</SharedDoc>
  <HLinks>
    <vt:vector size="6" baseType="variant">
      <vt:variant>
        <vt:i4>7667788</vt:i4>
      </vt:variant>
      <vt:variant>
        <vt:i4>0</vt:i4>
      </vt:variant>
      <vt:variant>
        <vt:i4>0</vt:i4>
      </vt:variant>
      <vt:variant>
        <vt:i4>5</vt:i4>
      </vt:variant>
      <vt:variant>
        <vt:lpwstr>mailto:traffic.notices@newcastle.gov.uk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IT Newcastle</dc:creator>
  <cp:lastModifiedBy>Rogerson, Trina</cp:lastModifiedBy>
  <cp:revision>37</cp:revision>
  <cp:lastPrinted>2017-07-04T13:32:00Z</cp:lastPrinted>
  <dcterms:created xsi:type="dcterms:W3CDTF">2020-05-11T06:38:00Z</dcterms:created>
  <dcterms:modified xsi:type="dcterms:W3CDTF">2025-02-21T11:50:00Z</dcterms:modified>
</cp:coreProperties>
</file>